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Body"/>
        <w:spacing w:lineRule="auto" w:line="240" w:before="240" w:after="240"/>
        <w:jc w:val="center"/>
        <w:rPr>
          <w:rFonts w:ascii="Calibri" w:hAnsi="Calibri" w:eastAsia="Calibri" w:cs="Calibri"/>
        </w:rPr>
      </w:pPr>
      <w:r>
        <w:rPr>
          <w:rFonts w:ascii="Calibri" w:hAnsi="Calibri"/>
          <w:b/>
          <w:bCs/>
          <w:outline w:val="false"/>
          <w:color w:val="000000"/>
          <w:sz w:val="24"/>
          <w:szCs w:val="24"/>
          <w:u w:val="none" w:color="000000"/>
          <w:lang w:val="de-DE"/>
          <w14:textFill>
            <w14:solidFill>
              <w14:srgbClr w14:val="000000"/>
            </w14:solidFill>
          </w14:textFill>
        </w:rPr>
        <w:t>SAFEGUARDING CHILDREN POLICY</w:t>
      </w:r>
    </w:p>
    <w:p>
      <w:pPr>
        <w:pStyle w:val="Body"/>
        <w:spacing w:lineRule="auto" w:line="240" w:before="240" w:after="240"/>
        <w:jc w:val="center"/>
        <w:rPr/>
      </w:pPr>
      <w:r>
        <w:rPr>
          <w:rFonts w:ascii="Calibri" w:hAnsi="Calibri"/>
          <w:b/>
          <w:bCs/>
          <w:i/>
          <w:iCs/>
          <w:outline w:val="false"/>
          <w:color w:val="000000"/>
          <w:sz w:val="24"/>
          <w:szCs w:val="24"/>
          <w:u w:val="none" w:color="000000"/>
          <w14:textFill>
            <w14:solidFill>
              <w14:srgbClr w14:val="000000"/>
            </w14:solidFill>
          </w14:textFill>
        </w:rPr>
        <w:t xml:space="preserve">for </w:t>
      </w:r>
      <w:r>
        <w:rPr>
          <w:rFonts w:ascii="Calibri" w:hAnsi="Calibri"/>
          <w:b/>
          <w:bCs/>
          <w:outline w:val="false"/>
          <w:color w:val="000000"/>
          <w:sz w:val="24"/>
          <w:szCs w:val="24"/>
          <w:u w:val="none" w:color="000000"/>
          <w:lang w:val="en-US"/>
          <w14:textFill>
            <w14:solidFill>
              <w14:srgbClr w14:val="000000"/>
            </w14:solidFill>
          </w14:textFill>
        </w:rPr>
        <w:t>Bromsgrove Independent Design Centre (IDC) CIC</w:t>
      </w:r>
    </w:p>
    <w:p>
      <w:pPr>
        <w:pStyle w:val="Body"/>
        <w:spacing w:lineRule="auto" w:line="240" w:before="240" w:after="240"/>
        <w:rPr>
          <w:rFonts w:ascii="Calibri" w:hAnsi="Calibri" w:eastAsia="Calibri" w:cs="Calibri"/>
        </w:rPr>
      </w:pPr>
      <w:r>
        <w:rPr>
          <w:rFonts w:ascii="Calibri" w:hAnsi="Calibri"/>
          <w:b/>
          <w:bCs/>
          <w:outline w:val="false"/>
          <w:color w:val="000000"/>
          <w:sz w:val="24"/>
          <w:szCs w:val="24"/>
          <w:u w:val="single" w:color="000000"/>
          <w:lang w:val="fr-FR"/>
          <w14:textFill>
            <w14:solidFill>
              <w14:srgbClr w14:val="000000"/>
            </w14:solidFill>
          </w14:textFill>
        </w:rPr>
        <w:t>Introduction</w:t>
      </w:r>
    </w:p>
    <w:p>
      <w:pPr>
        <w:pStyle w:val="Body"/>
        <w:spacing w:lineRule="auto" w:line="240" w:before="240" w:after="240"/>
        <w:rPr>
          <w:rFonts w:ascii="Calibri" w:hAnsi="Calibri" w:eastAsia="Calibri" w:cs="Calibri"/>
        </w:rPr>
      </w:pPr>
      <w:r>
        <w:rPr>
          <w:rFonts w:ascii="Calibri" w:hAnsi="Calibri"/>
          <w:outline w:val="false"/>
          <w:color w:val="000000"/>
          <w:sz w:val="24"/>
          <w:szCs w:val="24"/>
          <w:u w:val="none" w:color="000000"/>
          <w:lang w:val="en-US"/>
          <w14:textFill>
            <w14:solidFill>
              <w14:srgbClr w14:val="000000"/>
            </w14:solidFill>
          </w14:textFill>
        </w:rPr>
        <w:t>BROMSGROVE IDC CIC is a Community Interest Company run for the following purpose:</w:t>
      </w:r>
    </w:p>
    <w:p>
      <w:pPr>
        <w:pStyle w:val="Body"/>
        <w:spacing w:lineRule="auto" w:line="240" w:before="240" w:after="240"/>
        <w:ind w:left="450" w:right="0" w:hanging="0"/>
        <w:rPr>
          <w:rFonts w:ascii="Calibri" w:hAnsi="Calibri" w:eastAsia="Calibri" w:cs="Calibri"/>
        </w:rPr>
      </w:pPr>
      <w:r>
        <w:rPr>
          <w:rFonts w:ascii="Calibri" w:hAnsi="Calibri"/>
          <w:outline w:val="false"/>
          <w:color w:val="000000"/>
          <w:sz w:val="24"/>
          <w:szCs w:val="24"/>
          <w:u w:val="none" w:color="000000"/>
          <w:lang w:val="en-US"/>
          <w14:textFill>
            <w14:solidFill>
              <w14:srgbClr w14:val="000000"/>
            </w14:solidFill>
          </w14:textFill>
        </w:rPr>
        <w:t>To educate young people in a safe environment in their local community in the Arts and Crafts</w:t>
      </w:r>
    </w:p>
    <w:p>
      <w:pPr>
        <w:pStyle w:val="Body"/>
        <w:spacing w:lineRule="auto" w:line="240" w:before="240" w:after="240"/>
        <w:rPr>
          <w:rFonts w:ascii="Calibri" w:hAnsi="Calibri" w:eastAsia="Calibri" w:cs="Calibri"/>
        </w:rPr>
      </w:pPr>
      <w:r>
        <w:rPr>
          <w:rFonts w:ascii="Calibri" w:hAnsi="Calibri"/>
          <w:outline w:val="false"/>
          <w:color w:val="000000"/>
          <w:sz w:val="24"/>
          <w:szCs w:val="24"/>
          <w:u w:val="none" w:color="000000"/>
          <w:lang w:val="en-US"/>
          <w14:textFill>
            <w14:solidFill>
              <w14:srgbClr w14:val="000000"/>
            </w14:solidFill>
          </w14:textFill>
        </w:rPr>
        <w:t>The CIC is based at:</w:t>
      </w:r>
    </w:p>
    <w:p>
      <w:pPr>
        <w:pStyle w:val="Body"/>
        <w:spacing w:lineRule="auto" w:line="240" w:before="0" w:after="0"/>
        <w:ind w:left="450" w:right="0" w:hanging="0"/>
        <w:rPr/>
      </w:pPr>
      <w:bookmarkStart w:id="0" w:name="__DdeLink__272_3043668222"/>
      <w:r>
        <w:rPr>
          <w:rFonts w:eastAsia="Arial Unicode MS" w:cs="Arial Unicode MS" w:ascii="Calibri" w:hAnsi="Calibri"/>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000000"/>
          <w:vertAlign w:val="baseline"/>
          <w:lang w:val="en-US" w:eastAsia="zh-CN" w:bidi="hi-IN"/>
          <w14:textFill>
            <w14:solidFill>
              <w14:srgbClr w14:val="000000"/>
            </w14:solidFill>
          </w14:textFill>
        </w:rPr>
        <w:t>The Artrix</w:t>
      </w:r>
      <w:r>
        <w:rPr>
          <w:rFonts w:eastAsia="Calibri" w:cs="Calibri" w:ascii="Calibri" w:hAnsi="Calibri"/>
          <w:outline w:val="false"/>
          <w:color w:val="000000"/>
          <w:sz w:val="24"/>
          <w:szCs w:val="24"/>
          <w:u w:val="none" w:color="000000"/>
          <w14:textFill>
            <w14:solidFill>
              <w14:srgbClr w14:val="000000"/>
            </w14:solidFill>
          </w14:textFill>
        </w:rPr>
        <w:br/>
      </w:r>
      <w:r>
        <w:rPr>
          <w:rFonts w:eastAsia="Calibri" w:cs="Calibri" w:ascii="Calibri" w:hAnsi="Calibri"/>
          <w:b w:val="false"/>
          <w:i w:val="false"/>
          <w:caps w:val="false"/>
          <w:smallCaps w:val="false"/>
          <w:outline w:val="false"/>
          <w:color w:val="202124"/>
          <w:spacing w:val="0"/>
          <w:sz w:val="24"/>
          <w:szCs w:val="24"/>
          <w:u w:val="none" w:color="000000"/>
          <w14:textFill>
            <w14:solidFill>
              <w14:srgbClr w14:val="000000"/>
            </w14:solidFill>
          </w14:textFill>
        </w:rPr>
        <w:t>Slideslow Dr</w:t>
      </w:r>
      <w:r>
        <w:rPr>
          <w:rFonts w:eastAsia="Calibri" w:cs="Calibri" w:ascii="Calibri" w:hAnsi="Calibri"/>
          <w:b w:val="false"/>
          <w:i w:val="false"/>
          <w:caps w:val="false"/>
          <w:smallCaps w:val="false"/>
          <w:outline w:val="false"/>
          <w:color w:val="202124"/>
          <w:spacing w:val="0"/>
          <w:sz w:val="24"/>
          <w:szCs w:val="24"/>
          <w:u w:val="none" w:color="000000"/>
          <w14:textFill>
            <w14:solidFill>
              <w14:srgbClr w14:val="000000"/>
            </w14:solidFill>
          </w14:textFill>
        </w:rPr>
        <w:t>ive</w:t>
      </w:r>
    </w:p>
    <w:p>
      <w:pPr>
        <w:pStyle w:val="Body"/>
        <w:spacing w:lineRule="auto" w:line="240" w:before="0" w:after="0"/>
        <w:ind w:left="450" w:right="0" w:hanging="0"/>
        <w:rPr/>
      </w:pPr>
      <w:r>
        <w:rPr>
          <w:rFonts w:eastAsia="Calibri" w:cs="Calibri" w:ascii="Calibri" w:hAnsi="Calibri"/>
          <w:b w:val="false"/>
          <w:i w:val="false"/>
          <w:caps w:val="false"/>
          <w:smallCaps w:val="false"/>
          <w:outline w:val="false"/>
          <w:color w:val="202124"/>
          <w:spacing w:val="0"/>
          <w:sz w:val="24"/>
          <w:szCs w:val="24"/>
          <w:u w:val="none" w:color="000000"/>
          <w14:textFill>
            <w14:solidFill>
              <w14:srgbClr w14:val="000000"/>
            </w14:solidFill>
          </w14:textFill>
        </w:rPr>
        <w:t>Bromsgrove</w:t>
      </w:r>
    </w:p>
    <w:p>
      <w:pPr>
        <w:pStyle w:val="Body"/>
        <w:spacing w:lineRule="auto" w:line="240" w:before="0" w:after="0"/>
        <w:ind w:left="450" w:right="0" w:hanging="0"/>
        <w:rPr/>
      </w:pPr>
      <w:bookmarkStart w:id="1" w:name="__DdeLink__272_3043668222"/>
      <w:r>
        <w:rPr>
          <w:rFonts w:eastAsia="Calibri" w:cs="Calibri" w:ascii="Calibri" w:hAnsi="Calibri"/>
          <w:b w:val="false"/>
          <w:i w:val="false"/>
          <w:caps w:val="false"/>
          <w:smallCaps w:val="false"/>
          <w:outline w:val="false"/>
          <w:color w:val="202124"/>
          <w:spacing w:val="0"/>
          <w:sz w:val="24"/>
          <w:szCs w:val="24"/>
          <w:u w:val="none" w:color="000000"/>
          <w14:textFill>
            <w14:solidFill>
              <w14:srgbClr w14:val="000000"/>
            </w14:solidFill>
          </w14:textFill>
        </w:rPr>
        <w:t>B60 1 GN</w:t>
      </w:r>
      <w:bookmarkEnd w:id="1"/>
    </w:p>
    <w:p>
      <w:pPr>
        <w:pStyle w:val="Body"/>
        <w:spacing w:lineRule="auto" w:line="240" w:before="240" w:after="240"/>
        <w:rPr/>
      </w:pPr>
      <w:r>
        <w:rPr>
          <w:rFonts w:ascii="Calibri" w:hAnsi="Calibri"/>
          <w:outline w:val="false"/>
          <w:color w:val="000000"/>
          <w:sz w:val="24"/>
          <w:szCs w:val="24"/>
          <w:u w:val="none" w:color="000000"/>
          <w:lang w:val="en-US"/>
          <w14:textFill>
            <w14:solidFill>
              <w14:srgbClr w14:val="000000"/>
            </w14:solidFill>
          </w14:textFill>
        </w:rPr>
        <w:t>The CIC has adopted this safeguarding children policy and expects every adult working, volunteering or helping</w:t>
      </w:r>
      <w:r>
        <w:rPr>
          <w:rFonts w:ascii="Calibri" w:hAnsi="Calibri"/>
          <w:outline w:val="false"/>
          <w:color w:val="000000"/>
          <w:sz w:val="24"/>
          <w:szCs w:val="24"/>
          <w:u w:val="none" w:color="000000"/>
          <w:lang w:val="da-DK"/>
          <w14:textFill>
            <w14:solidFill>
              <w14:srgbClr w14:val="000000"/>
            </w14:solidFill>
          </w14:textFill>
        </w:rPr>
        <w:t xml:space="preserve"> at</w:t>
      </w:r>
      <w:r>
        <w:rPr>
          <w:rFonts w:ascii="Calibri" w:hAnsi="Calibri"/>
          <w:outline w:val="false"/>
          <w:color w:val="000000"/>
          <w:sz w:val="24"/>
          <w:szCs w:val="24"/>
          <w:u w:val="none" w:color="000000"/>
          <w:lang w:val="en-US"/>
          <w14:textFill>
            <w14:solidFill>
              <w14:srgbClr w14:val="000000"/>
            </w14:solidFill>
          </w14:textFill>
        </w:rPr>
        <w:t xml:space="preserve"> the CIC to support it and comply with it. Consequently this policy shall apply to all staff, managers, trustees, directors, volunteers, students or anyone working on behalf of CIC.</w:t>
      </w:r>
    </w:p>
    <w:p>
      <w:pPr>
        <w:pStyle w:val="Body"/>
        <w:spacing w:lineRule="auto" w:line="240" w:before="238" w:after="0"/>
        <w:rPr>
          <w:rFonts w:ascii="Calibri" w:hAnsi="Calibri" w:eastAsia="Calibri" w:cs="Calibri"/>
        </w:rPr>
      </w:pPr>
      <w:r>
        <w:rPr>
          <w:rFonts w:ascii="Calibri" w:hAnsi="Calibri"/>
          <w:b/>
          <w:bCs/>
          <w:outline w:val="false"/>
          <w:color w:val="000000"/>
          <w:sz w:val="24"/>
          <w:szCs w:val="24"/>
          <w:u w:val="single" w:color="000000"/>
          <w:lang w:val="en-US"/>
          <w14:textFill>
            <w14:solidFill>
              <w14:srgbClr w14:val="000000"/>
            </w14:solidFill>
          </w14:textFill>
        </w:rPr>
        <w:t>Purpose of the Policy</w:t>
      </w:r>
    </w:p>
    <w:p>
      <w:pPr>
        <w:pStyle w:val="Body"/>
        <w:spacing w:lineRule="auto" w:line="240" w:before="0" w:after="0"/>
        <w:rPr>
          <w:rFonts w:ascii="Calibri" w:hAnsi="Calibri" w:eastAsia="Calibri" w:cs="Calibri"/>
        </w:rPr>
      </w:pPr>
      <w:r>
        <w:rPr>
          <w:rFonts w:ascii="Calibri" w:hAnsi="Calibri"/>
          <w:outline w:val="false"/>
          <w:color w:val="000000"/>
          <w:sz w:val="24"/>
          <w:szCs w:val="24"/>
          <w:u w:val="none" w:color="000000"/>
          <w:lang w:val="en-US"/>
          <w14:textFill>
            <w14:solidFill>
              <w14:srgbClr w14:val="000000"/>
            </w14:solidFill>
          </w14:textFill>
        </w:rPr>
        <w:t>This policy is intended to protect children who receive any service from us, including those who are the children of adults who may receive services from us. Under this policy, the term children shall mean any person who is under eighteen years of age.</w:t>
      </w:r>
    </w:p>
    <w:p>
      <w:pPr>
        <w:pStyle w:val="Body"/>
        <w:spacing w:lineRule="auto" w:line="240" w:before="240" w:after="240"/>
        <w:rPr>
          <w:rFonts w:ascii="Calibri" w:hAnsi="Calibri" w:eastAsia="Calibri" w:cs="Calibri"/>
        </w:rPr>
      </w:pPr>
      <w:r>
        <w:rPr>
          <w:rFonts w:ascii="Calibri" w:hAnsi="Calibri"/>
          <w:outline w:val="false"/>
          <w:color w:val="000000"/>
          <w:sz w:val="24"/>
          <w:szCs w:val="24"/>
          <w:u w:val="none" w:color="000000"/>
          <w:lang w:val="en-US"/>
          <w14:textFill>
            <w14:solidFill>
              <w14:srgbClr w14:val="000000"/>
            </w14:solidFill>
          </w14:textFill>
        </w:rPr>
        <w:t>The CIC believes that no child or young person should experience abuse or harm and is committed to the protection of children and young people. This policy is intended to provide guidance and overarching principles to those who represent us as volunteers or staff, to guide our approach to child protection and safeguarding.</w:t>
      </w:r>
    </w:p>
    <w:p>
      <w:pPr>
        <w:pStyle w:val="Body"/>
        <w:spacing w:lineRule="auto" w:line="240" w:before="0" w:after="0"/>
        <w:rPr>
          <w:rFonts w:ascii="Calibri" w:hAnsi="Calibri" w:eastAsia="Calibri" w:cs="Calibri"/>
        </w:rPr>
      </w:pPr>
      <w:r>
        <w:rPr>
          <w:rFonts w:ascii="Calibri" w:hAnsi="Calibri"/>
          <w:b/>
          <w:bCs/>
          <w:outline w:val="false"/>
          <w:color w:val="000000"/>
          <w:sz w:val="24"/>
          <w:szCs w:val="24"/>
          <w:u w:val="single" w:color="000000"/>
          <w:lang w:val="en-US"/>
          <w14:textFill>
            <w14:solidFill>
              <w14:srgbClr w14:val="000000"/>
            </w14:solidFill>
          </w14:textFill>
        </w:rPr>
        <w:t>The Risks to Children</w:t>
      </w:r>
    </w:p>
    <w:p>
      <w:pPr>
        <w:pStyle w:val="Body"/>
        <w:spacing w:lineRule="auto" w:line="240" w:before="0" w:after="238"/>
        <w:rPr>
          <w:rFonts w:ascii="Calibri" w:hAnsi="Calibri" w:eastAsia="Calibri" w:cs="Calibri"/>
        </w:rPr>
      </w:pPr>
      <w:r>
        <w:rPr>
          <w:rFonts w:ascii="Calibri" w:hAnsi="Calibri"/>
          <w:outline w:val="false"/>
          <w:color w:val="000000"/>
          <w:sz w:val="24"/>
          <w:szCs w:val="24"/>
          <w:u w:val="none" w:color="000000"/>
          <w:lang w:val="en-US"/>
          <w14:textFill>
            <w14:solidFill>
              <w14:srgbClr w14:val="000000"/>
            </w14:solidFill>
          </w14:textFill>
        </w:rPr>
        <w:t>Children can be vulnerable to different forms of abuse and harm. It is important to recognise that abuse and harm of children can cover a wide range of circumstances and behaviours. For example, children can be at risk of:</w:t>
      </w:r>
    </w:p>
    <w:p>
      <w:pPr>
        <w:pStyle w:val="Body"/>
        <w:spacing w:lineRule="auto" w:line="240" w:before="240" w:after="240"/>
        <w:ind w:left="450" w:right="0" w:hanging="0"/>
        <w:rPr>
          <w:rFonts w:ascii="Calibri" w:hAnsi="Calibri" w:eastAsia="Calibri" w:cs="Calibri"/>
        </w:rPr>
      </w:pPr>
      <w:r>
        <w:rPr>
          <w:rFonts w:ascii="Calibri" w:hAnsi="Calibri"/>
          <w:outline w:val="false"/>
          <w:color w:val="000000"/>
          <w:sz w:val="24"/>
          <w:szCs w:val="24"/>
          <w:u w:val="none" w:color="000000"/>
          <w:lang w:val="en-US"/>
          <w14:textFill>
            <w14:solidFill>
              <w14:srgbClr w14:val="000000"/>
            </w14:solidFill>
          </w14:textFill>
        </w:rPr>
        <w:t>- physical or emotional abuse</w:t>
      </w:r>
    </w:p>
    <w:p>
      <w:pPr>
        <w:pStyle w:val="Body"/>
        <w:spacing w:lineRule="auto" w:line="240" w:before="240" w:after="240"/>
        <w:ind w:left="450" w:right="0" w:hanging="0"/>
        <w:rPr>
          <w:rFonts w:ascii="Calibri" w:hAnsi="Calibri" w:eastAsia="Calibri" w:cs="Calibri"/>
        </w:rPr>
      </w:pPr>
      <w:r>
        <w:rPr>
          <w:rFonts w:ascii="Calibri" w:hAnsi="Calibri"/>
          <w:outline w:val="false"/>
          <w:color w:val="000000"/>
          <w:sz w:val="24"/>
          <w:szCs w:val="24"/>
          <w:u w:val="none" w:color="000000"/>
          <w:lang w:val="it-IT"/>
          <w14:textFill>
            <w14:solidFill>
              <w14:srgbClr w14:val="000000"/>
            </w14:solidFill>
          </w14:textFill>
        </w:rPr>
        <w:t>- neglect</w:t>
      </w:r>
    </w:p>
    <w:p>
      <w:pPr>
        <w:pStyle w:val="Body"/>
        <w:spacing w:lineRule="auto" w:line="240" w:before="240" w:after="240"/>
        <w:ind w:left="450" w:right="0" w:hanging="0"/>
        <w:rPr>
          <w:rFonts w:ascii="Calibri" w:hAnsi="Calibri" w:eastAsia="Calibri" w:cs="Calibri"/>
        </w:rPr>
      </w:pPr>
      <w:r>
        <w:rPr>
          <w:rFonts w:ascii="Calibri" w:hAnsi="Calibri"/>
          <w:outline w:val="false"/>
          <w:color w:val="000000"/>
          <w:sz w:val="24"/>
          <w:szCs w:val="24"/>
          <w:u w:val="none" w:color="000000"/>
          <w:lang w:val="en-US"/>
          <w14:textFill>
            <w14:solidFill>
              <w14:srgbClr w14:val="000000"/>
            </w14:solidFill>
          </w14:textFill>
        </w:rPr>
        <w:t>- sexual abuse</w:t>
      </w:r>
    </w:p>
    <w:p>
      <w:pPr>
        <w:pStyle w:val="Body"/>
        <w:spacing w:lineRule="auto" w:line="240" w:before="240" w:after="240"/>
        <w:ind w:left="450" w:right="0" w:hanging="0"/>
        <w:rPr>
          <w:rFonts w:ascii="Calibri" w:hAnsi="Calibri" w:eastAsia="Calibri" w:cs="Calibri"/>
        </w:rPr>
      </w:pPr>
      <w:r>
        <w:rPr>
          <w:rFonts w:ascii="Calibri" w:hAnsi="Calibri"/>
          <w:outline w:val="false"/>
          <w:color w:val="000000"/>
          <w:sz w:val="24"/>
          <w:szCs w:val="24"/>
          <w:u w:val="none" w:color="000000"/>
          <w:lang w:val="it-IT"/>
          <w14:textFill>
            <w14:solidFill>
              <w14:srgbClr w14:val="000000"/>
            </w14:solidFill>
          </w14:textFill>
        </w:rPr>
        <w:t>- female genital mutilation (FGM)</w:t>
      </w:r>
    </w:p>
    <w:p>
      <w:pPr>
        <w:pStyle w:val="Body"/>
        <w:spacing w:lineRule="auto" w:line="240" w:before="240" w:after="240"/>
        <w:ind w:left="450" w:right="0" w:hanging="0"/>
        <w:rPr>
          <w:rFonts w:ascii="Calibri" w:hAnsi="Calibri" w:eastAsia="Calibri" w:cs="Calibri"/>
        </w:rPr>
      </w:pPr>
      <w:r>
        <w:rPr>
          <w:rFonts w:ascii="Calibri" w:hAnsi="Calibri"/>
          <w:outline w:val="false"/>
          <w:color w:val="000000"/>
          <w:sz w:val="24"/>
          <w:szCs w:val="24"/>
          <w:u w:val="none" w:color="000000"/>
          <w:lang w:val="en-US"/>
          <w14:textFill>
            <w14:solidFill>
              <w14:srgbClr w14:val="000000"/>
            </w14:solidFill>
          </w14:textFill>
        </w:rPr>
        <w:t>- grooming and exploitation</w:t>
      </w:r>
    </w:p>
    <w:p>
      <w:pPr>
        <w:pStyle w:val="Body"/>
        <w:spacing w:lineRule="auto" w:line="240" w:before="240" w:after="240"/>
        <w:ind w:left="450" w:right="0" w:hanging="0"/>
        <w:rPr>
          <w:rFonts w:ascii="Calibri" w:hAnsi="Calibri" w:eastAsia="Calibri" w:cs="Calibri"/>
        </w:rPr>
      </w:pPr>
      <w:r>
        <w:rPr>
          <w:rFonts w:ascii="Calibri" w:hAnsi="Calibri"/>
          <w:outline w:val="false"/>
          <w:color w:val="000000"/>
          <w:sz w:val="24"/>
          <w:szCs w:val="24"/>
          <w:u w:val="none" w:color="000000"/>
          <w:lang w:val="en-US"/>
          <w14:textFill>
            <w14:solidFill>
              <w14:srgbClr w14:val="000000"/>
            </w14:solidFill>
          </w14:textFill>
        </w:rPr>
        <w:t>- trafficking and modern slavery</w:t>
      </w:r>
    </w:p>
    <w:p>
      <w:pPr>
        <w:pStyle w:val="Body"/>
        <w:spacing w:lineRule="auto" w:line="240" w:before="240" w:after="240"/>
        <w:ind w:left="450" w:right="0" w:hanging="0"/>
        <w:rPr>
          <w:rFonts w:ascii="Calibri" w:hAnsi="Calibri" w:eastAsia="Calibri" w:cs="Calibri"/>
        </w:rPr>
      </w:pPr>
      <w:r>
        <w:rPr>
          <w:rFonts w:ascii="Calibri" w:hAnsi="Calibri"/>
          <w:outline w:val="false"/>
          <w:color w:val="000000"/>
          <w:sz w:val="24"/>
          <w:szCs w:val="24"/>
          <w:u w:val="none" w:color="000000"/>
          <w:lang w:val="en-US"/>
          <w14:textFill>
            <w14:solidFill>
              <w14:srgbClr w14:val="000000"/>
            </w14:solidFill>
          </w14:textFill>
        </w:rPr>
        <w:t>- exposure to or infliction of domestic abuse</w:t>
      </w:r>
    </w:p>
    <w:p>
      <w:pPr>
        <w:pStyle w:val="Body"/>
        <w:spacing w:lineRule="auto" w:line="240" w:before="240" w:after="240"/>
        <w:ind w:left="450" w:right="0" w:hanging="0"/>
        <w:rPr>
          <w:rFonts w:ascii="Calibri" w:hAnsi="Calibri" w:eastAsia="Calibri" w:cs="Calibri"/>
        </w:rPr>
      </w:pPr>
      <w:r>
        <w:rPr>
          <w:rFonts w:ascii="Calibri" w:hAnsi="Calibri"/>
          <w:outline w:val="false"/>
          <w:color w:val="000000"/>
          <w:sz w:val="24"/>
          <w:szCs w:val="24"/>
          <w:u w:val="none" w:color="000000"/>
          <w:lang w:val="en-US"/>
          <w14:textFill>
            <w14:solidFill>
              <w14:srgbClr w14:val="000000"/>
            </w14:solidFill>
          </w14:textFill>
        </w:rPr>
        <w:t>- bullying or cyber bullying</w:t>
      </w:r>
    </w:p>
    <w:p>
      <w:pPr>
        <w:pStyle w:val="Body"/>
        <w:spacing w:lineRule="auto" w:line="240" w:before="240" w:after="240"/>
        <w:ind w:left="450" w:right="0" w:hanging="0"/>
        <w:rPr>
          <w:rFonts w:ascii="Calibri" w:hAnsi="Calibri" w:eastAsia="Calibri" w:cs="Calibri"/>
        </w:rPr>
      </w:pPr>
      <w:r>
        <w:rPr>
          <w:rFonts w:ascii="Calibri" w:hAnsi="Calibri"/>
          <w:outline w:val="false"/>
          <w:color w:val="000000"/>
          <w:sz w:val="24"/>
          <w:szCs w:val="24"/>
          <w:u w:val="none" w:color="000000"/>
          <w:lang w:val="en-US"/>
          <w14:textFill>
            <w14:solidFill>
              <w14:srgbClr w14:val="000000"/>
            </w14:solidFill>
          </w14:textFill>
        </w:rPr>
        <w:t>- exposure to other inappropriate content or behaviour, such as violence or criminal behaviour and including but not limited to inappropriate images</w:t>
      </w:r>
    </w:p>
    <w:p>
      <w:pPr>
        <w:pStyle w:val="Body"/>
        <w:spacing w:lineRule="auto" w:line="240" w:before="240" w:after="240"/>
        <w:ind w:left="450" w:right="0" w:hanging="0"/>
        <w:rPr>
          <w:rFonts w:ascii="Calibri" w:hAnsi="Calibri" w:eastAsia="Calibri" w:cs="Calibri"/>
        </w:rPr>
      </w:pPr>
      <w:r>
        <w:rPr>
          <w:rFonts w:ascii="Calibri" w:hAnsi="Calibri"/>
          <w:outline w:val="false"/>
          <w:color w:val="000000"/>
          <w:sz w:val="24"/>
          <w:szCs w:val="24"/>
          <w:u w:val="none" w:color="000000"/>
          <w:lang w:val="en-US"/>
          <w14:textFill>
            <w14:solidFill>
              <w14:srgbClr w14:val="000000"/>
            </w14:solidFill>
          </w14:textFill>
        </w:rPr>
        <w:t>- self-harm</w:t>
      </w:r>
    </w:p>
    <w:p>
      <w:pPr>
        <w:pStyle w:val="Body"/>
        <w:spacing w:lineRule="auto" w:line="240" w:before="240" w:after="240"/>
        <w:ind w:left="450" w:right="0" w:hanging="0"/>
        <w:rPr>
          <w:rFonts w:ascii="Calibri" w:hAnsi="Calibri" w:eastAsia="Calibri" w:cs="Calibri"/>
        </w:rPr>
      </w:pPr>
      <w:r>
        <w:rPr>
          <w:rFonts w:ascii="Calibri" w:hAnsi="Calibri"/>
          <w:outline w:val="false"/>
          <w:color w:val="000000"/>
          <w:sz w:val="24"/>
          <w:szCs w:val="24"/>
          <w:u w:val="none" w:color="000000"/>
          <w:lang w:val="en-US"/>
          <w14:textFill>
            <w14:solidFill>
              <w14:srgbClr w14:val="000000"/>
            </w14:solidFill>
          </w14:textFill>
        </w:rPr>
        <w:t>- physical harm when engaging with activities without adequate supervision</w:t>
      </w:r>
    </w:p>
    <w:p>
      <w:pPr>
        <w:pStyle w:val="Body"/>
        <w:spacing w:lineRule="auto" w:line="240" w:before="240" w:after="240"/>
        <w:rPr>
          <w:rFonts w:ascii="Calibri" w:hAnsi="Calibri" w:eastAsia="Calibri" w:cs="Calibri"/>
        </w:rPr>
      </w:pPr>
      <w:r>
        <w:rPr>
          <w:rFonts w:ascii="Calibri" w:hAnsi="Calibri"/>
          <w:outline w:val="false"/>
          <w:color w:val="000000"/>
          <w:sz w:val="24"/>
          <w:szCs w:val="24"/>
          <w:u w:val="none" w:color="000000"/>
          <w:lang w:val="en-US"/>
          <w14:textFill>
            <w14:solidFill>
              <w14:srgbClr w14:val="000000"/>
            </w14:solidFill>
          </w14:textFill>
        </w:rPr>
        <w:t>The causal factors of any such harm and/or abuse can also be wide-ranging. For example, children can be placed at risk by family members or by members of the community.</w:t>
      </w:r>
    </w:p>
    <w:p>
      <w:pPr>
        <w:pStyle w:val="Body"/>
        <w:spacing w:lineRule="auto" w:line="240" w:before="0" w:after="0"/>
        <w:rPr>
          <w:rFonts w:ascii="Calibri" w:hAnsi="Calibri" w:eastAsia="Calibri" w:cs="Calibri"/>
        </w:rPr>
      </w:pPr>
      <w:r>
        <w:rPr>
          <w:rFonts w:eastAsia="Calibri" w:cs="Calibri" w:ascii="Calibri" w:hAnsi="Calibri"/>
          <w:b/>
          <w:bCs/>
          <w:outline w:val="false"/>
          <w:color w:val="000000"/>
          <w:sz w:val="24"/>
          <w:szCs w:val="24"/>
          <w:u w:val="single" w:color="000000"/>
          <w14:textFill>
            <w14:solidFill>
              <w14:srgbClr w14:val="000000"/>
            </w14:solidFill>
          </w14:textFill>
        </w:rPr>
        <w:br/>
      </w:r>
      <w:r>
        <w:rPr>
          <w:rFonts w:ascii="Calibri" w:hAnsi="Calibri"/>
          <w:b/>
          <w:bCs/>
          <w:outline w:val="false"/>
          <w:color w:val="000000"/>
          <w:sz w:val="24"/>
          <w:szCs w:val="24"/>
          <w:u w:val="single" w:color="000000"/>
          <w:lang w:val="en-US"/>
          <w14:textFill>
            <w14:solidFill>
              <w14:srgbClr w14:val="000000"/>
            </w14:solidFill>
          </w14:textFill>
        </w:rPr>
        <w:t>Safeguarding Principles</w:t>
      </w:r>
    </w:p>
    <w:p>
      <w:pPr>
        <w:pStyle w:val="Body"/>
        <w:spacing w:lineRule="auto" w:line="240" w:before="240" w:after="240"/>
        <w:rPr>
          <w:rFonts w:ascii="Calibri" w:hAnsi="Calibri" w:eastAsia="Calibri" w:cs="Calibri"/>
        </w:rPr>
      </w:pPr>
      <w:r>
        <w:rPr>
          <w:rFonts w:ascii="Calibri" w:hAnsi="Calibri"/>
          <w:outline w:val="false"/>
          <w:color w:val="000000"/>
          <w:sz w:val="24"/>
          <w:szCs w:val="24"/>
          <w:u w:val="none" w:color="000000"/>
          <w:lang w:val="en-US"/>
          <w14:textFill>
            <w14:solidFill>
              <w14:srgbClr w14:val="000000"/>
            </w14:solidFill>
          </w14:textFill>
        </w:rPr>
        <w:t>Safeguarding children from harm and abuse is an essential responsibility for our CIC. We are committed to ensuring that any child who comes into contact with our services is properly safeguarded. Every person under this policy must ensure that they play an active role in ensuring that children are properly safeguarded.</w:t>
      </w:r>
    </w:p>
    <w:p>
      <w:pPr>
        <w:pStyle w:val="Body"/>
        <w:spacing w:lineRule="auto" w:line="240" w:before="240" w:after="240"/>
        <w:rPr>
          <w:rFonts w:ascii="Calibri" w:hAnsi="Calibri" w:eastAsia="Calibri" w:cs="Calibri"/>
        </w:rPr>
      </w:pPr>
      <w:r>
        <w:rPr>
          <w:rFonts w:ascii="Calibri" w:hAnsi="Calibri"/>
          <w:outline w:val="false"/>
          <w:color w:val="000000"/>
          <w:sz w:val="24"/>
          <w:szCs w:val="24"/>
          <w:u w:val="none" w:color="000000"/>
          <w:lang w:val="en-US"/>
          <w14:textFill>
            <w14:solidFill>
              <w14:srgbClr w14:val="000000"/>
            </w14:solidFill>
          </w14:textFill>
        </w:rPr>
        <w:t>Every person under this policy holds responsibility for:</w:t>
      </w:r>
    </w:p>
    <w:p>
      <w:pPr>
        <w:pStyle w:val="Body"/>
        <w:spacing w:lineRule="auto" w:line="240" w:before="240" w:after="240"/>
        <w:ind w:left="450" w:right="0" w:hanging="0"/>
        <w:rPr>
          <w:rFonts w:ascii="Calibri" w:hAnsi="Calibri" w:eastAsia="Calibri" w:cs="Calibri"/>
        </w:rPr>
      </w:pPr>
      <w:r>
        <w:rPr>
          <w:rFonts w:ascii="Calibri" w:hAnsi="Calibri"/>
          <w:outline w:val="false"/>
          <w:color w:val="000000"/>
          <w:sz w:val="24"/>
          <w:szCs w:val="24"/>
          <w:u w:val="none" w:color="000000"/>
          <w:lang w:val="en-US"/>
          <w14:textFill>
            <w14:solidFill>
              <w14:srgbClr w14:val="000000"/>
            </w14:solidFill>
          </w14:textFill>
        </w:rPr>
        <w:t>- remaining alert and aware of possible safeguarding risks to children</w:t>
      </w:r>
    </w:p>
    <w:p>
      <w:pPr>
        <w:pStyle w:val="Body"/>
        <w:spacing w:lineRule="auto" w:line="240" w:before="240" w:after="240"/>
        <w:ind w:left="450" w:right="0" w:hanging="0"/>
        <w:rPr>
          <w:rFonts w:ascii="Calibri" w:hAnsi="Calibri" w:eastAsia="Calibri" w:cs="Calibri"/>
        </w:rPr>
      </w:pPr>
      <w:r>
        <w:rPr>
          <w:rFonts w:ascii="Calibri" w:hAnsi="Calibri"/>
          <w:outline w:val="false"/>
          <w:color w:val="000000"/>
          <w:sz w:val="24"/>
          <w:szCs w:val="24"/>
          <w:u w:val="none" w:color="000000"/>
          <w:lang w:val="en-US"/>
          <w14:textFill>
            <w14:solidFill>
              <w14:srgbClr w14:val="000000"/>
            </w14:solidFill>
          </w14:textFill>
        </w:rPr>
        <w:t>- guarding children against harmful environments with appropriate actions (for example, adequate supervision or ensuring safe environments)</w:t>
      </w:r>
    </w:p>
    <w:p>
      <w:pPr>
        <w:pStyle w:val="Body"/>
        <w:spacing w:lineRule="auto" w:line="240" w:before="240" w:after="240"/>
        <w:ind w:left="450" w:right="0" w:hanging="0"/>
        <w:rPr/>
      </w:pPr>
      <w:r>
        <w:rPr>
          <w:rFonts w:ascii="Calibri" w:hAnsi="Calibri"/>
          <w:outline w:val="false"/>
          <w:color w:val="000000"/>
          <w:sz w:val="24"/>
          <w:szCs w:val="24"/>
          <w:u w:val="none" w:color="000000"/>
          <w:lang w:val="en-US"/>
          <w14:textFill>
            <w14:solidFill>
              <w14:srgbClr w14:val="000000"/>
            </w14:solidFill>
          </w14:textFill>
        </w:rPr>
        <w:t>- taking positive steps to maintain the safety and well-being of children engaging with us as a CIC</w:t>
      </w:r>
    </w:p>
    <w:p>
      <w:pPr>
        <w:pStyle w:val="Body"/>
        <w:spacing w:lineRule="auto" w:line="240" w:before="240" w:after="240"/>
        <w:ind w:left="450" w:right="0" w:hanging="0"/>
        <w:rPr>
          <w:rFonts w:ascii="Calibri" w:hAnsi="Calibri" w:eastAsia="Calibri" w:cs="Calibri"/>
        </w:rPr>
      </w:pPr>
      <w:r>
        <w:rPr>
          <w:rFonts w:ascii="Calibri" w:hAnsi="Calibri"/>
          <w:outline w:val="false"/>
          <w:color w:val="000000"/>
          <w:sz w:val="24"/>
          <w:szCs w:val="24"/>
          <w:u w:val="none" w:color="000000"/>
          <w:lang w:val="en-US"/>
          <w14:textFill>
            <w14:solidFill>
              <w14:srgbClr w14:val="000000"/>
            </w14:solidFill>
          </w14:textFill>
        </w:rPr>
        <w:t>- reporting concerns expeditiously and appropriately, in line with the CIC’s stated child protection procedures (see Safeguarding site information board and website policy document)</w:t>
      </w:r>
    </w:p>
    <w:p>
      <w:pPr>
        <w:pStyle w:val="Body"/>
        <w:spacing w:lineRule="auto" w:line="240" w:before="240" w:after="240"/>
        <w:ind w:left="450" w:right="0" w:hanging="0"/>
        <w:rPr>
          <w:rFonts w:ascii="Calibri" w:hAnsi="Calibri" w:eastAsia="Calibri" w:cs="Calibri"/>
        </w:rPr>
      </w:pPr>
      <w:r>
        <w:rPr>
          <w:rFonts w:ascii="Calibri" w:hAnsi="Calibri"/>
          <w:outline w:val="false"/>
          <w:color w:val="000000"/>
          <w:sz w:val="24"/>
          <w:szCs w:val="24"/>
          <w:u w:val="none" w:color="000000"/>
          <w:lang w:val="en-US"/>
          <w14:textFill>
            <w14:solidFill>
              <w14:srgbClr w14:val="000000"/>
            </w14:solidFill>
          </w14:textFill>
        </w:rPr>
        <w:t>- understanding the duty to report specific concerns (and understanding how this interplays with confidentiality)</w:t>
      </w:r>
    </w:p>
    <w:p>
      <w:pPr>
        <w:pStyle w:val="Body"/>
        <w:spacing w:lineRule="auto" w:line="240" w:before="240" w:after="240"/>
        <w:ind w:left="450" w:right="0" w:hanging="0"/>
        <w:rPr>
          <w:rFonts w:ascii="Calibri" w:hAnsi="Calibri" w:eastAsia="Calibri" w:cs="Calibri"/>
        </w:rPr>
      </w:pPr>
      <w:r>
        <w:rPr>
          <w:rFonts w:ascii="Calibri" w:hAnsi="Calibri"/>
          <w:outline w:val="false"/>
          <w:color w:val="000000"/>
          <w:sz w:val="24"/>
          <w:szCs w:val="24"/>
          <w:u w:val="none" w:color="000000"/>
          <w:lang w:val="en-US"/>
          <w14:textFill>
            <w14:solidFill>
              <w14:srgbClr w14:val="000000"/>
            </w14:solidFill>
          </w14:textFill>
        </w:rPr>
        <w:t>- challenging any inappropriate or harmful behaviour of any other adult and reporting this accordingly</w:t>
      </w:r>
    </w:p>
    <w:p>
      <w:pPr>
        <w:pStyle w:val="Body"/>
        <w:spacing w:lineRule="auto" w:line="240" w:before="240" w:after="240"/>
        <w:ind w:left="450" w:right="0" w:hanging="0"/>
        <w:rPr>
          <w:rFonts w:ascii="Calibri" w:hAnsi="Calibri" w:eastAsia="Calibri" w:cs="Calibri"/>
        </w:rPr>
      </w:pPr>
      <w:r>
        <w:rPr>
          <w:rFonts w:ascii="Calibri" w:hAnsi="Calibri"/>
          <w:outline w:val="false"/>
          <w:color w:val="000000"/>
          <w:sz w:val="24"/>
          <w:szCs w:val="24"/>
          <w:u w:val="none" w:color="000000"/>
          <w:lang w:val="en-US"/>
          <w14:textFill>
            <w14:solidFill>
              <w14:srgbClr w14:val="000000"/>
            </w14:solidFill>
          </w14:textFill>
        </w:rPr>
        <w:t>- acting appropriately in the presence of children</w:t>
      </w:r>
    </w:p>
    <w:p>
      <w:pPr>
        <w:pStyle w:val="Body"/>
        <w:spacing w:lineRule="auto" w:line="240" w:before="240" w:after="240"/>
        <w:ind w:left="450" w:right="0" w:hanging="0"/>
        <w:rPr>
          <w:rFonts w:ascii="Calibri" w:hAnsi="Calibri" w:eastAsia="Calibri" w:cs="Calibri"/>
        </w:rPr>
      </w:pPr>
      <w:r>
        <w:rPr>
          <w:rFonts w:ascii="Calibri" w:hAnsi="Calibri"/>
          <w:outline w:val="false"/>
          <w:color w:val="000000"/>
          <w:sz w:val="24"/>
          <w:szCs w:val="24"/>
          <w:u w:val="none" w:color="000000"/>
          <w:lang w:val="en-US"/>
          <w14:textFill>
            <w14:solidFill>
              <w14:srgbClr w14:val="000000"/>
            </w14:solidFill>
          </w14:textFill>
        </w:rPr>
        <w:t>- not taking any inappropriate risks</w:t>
      </w:r>
    </w:p>
    <w:p>
      <w:pPr>
        <w:pStyle w:val="Body"/>
        <w:spacing w:lineRule="auto" w:line="240" w:before="240" w:after="240"/>
        <w:ind w:left="450" w:right="0" w:hanging="0"/>
        <w:rPr>
          <w:rFonts w:ascii="Calibri" w:hAnsi="Calibri" w:eastAsia="Calibri" w:cs="Calibri"/>
        </w:rPr>
      </w:pPr>
      <w:r>
        <w:rPr>
          <w:rFonts w:ascii="Calibri" w:hAnsi="Calibri"/>
          <w:outline w:val="false"/>
          <w:color w:val="000000"/>
          <w:sz w:val="24"/>
          <w:szCs w:val="24"/>
          <w:u w:val="none" w:color="000000"/>
          <w:lang w:val="en-US"/>
          <w14:textFill>
            <w14:solidFill>
              <w14:srgbClr w14:val="000000"/>
            </w14:solidFill>
          </w14:textFill>
        </w:rPr>
        <w:t>- not smoking, drinking alcohol or taking any form of illicit substances in the presence of children nor being intoxicated by any substance while in the presence of children.</w:t>
      </w:r>
    </w:p>
    <w:p>
      <w:pPr>
        <w:pStyle w:val="Body"/>
        <w:spacing w:lineRule="auto" w:line="240" w:before="240" w:after="240"/>
        <w:rPr>
          <w:b/>
          <w:b/>
          <w:bCs/>
          <w:outline w:val="false"/>
          <w:color w:val="000000"/>
          <w:sz w:val="24"/>
          <w:szCs w:val="24"/>
          <w:u w:val="single" w:color="000000"/>
          <w14:textFill>
            <w14:solidFill>
              <w14:srgbClr w14:val="000000"/>
            </w14:solidFill>
          </w14:textFill>
        </w:rPr>
      </w:pPr>
      <w:r>
        <w:rPr>
          <w:b/>
          <w:bCs/>
          <w:outline w:val="false"/>
          <w:color w:val="000000"/>
          <w:sz w:val="24"/>
          <w:szCs w:val="24"/>
          <w:u w:val="single" w:color="000000"/>
          <w14:textFill>
            <w14:solidFill>
              <w14:srgbClr w14:val="000000"/>
            </w14:solidFill>
          </w14:textFill>
        </w:rPr>
      </w:r>
    </w:p>
    <w:p>
      <w:pPr>
        <w:pStyle w:val="Body"/>
        <w:spacing w:lineRule="auto" w:line="240" w:before="240" w:after="240"/>
        <w:rPr>
          <w:b/>
          <w:b/>
          <w:bCs/>
          <w:outline w:val="false"/>
          <w:color w:val="000000"/>
          <w:sz w:val="24"/>
          <w:szCs w:val="24"/>
          <w:u w:val="single" w:color="000000"/>
          <w14:textFill>
            <w14:solidFill>
              <w14:srgbClr w14:val="000000"/>
            </w14:solidFill>
          </w14:textFill>
        </w:rPr>
      </w:pPr>
      <w:r>
        <w:rPr>
          <w:b/>
          <w:bCs/>
          <w:outline w:val="false"/>
          <w:color w:val="000000"/>
          <w:sz w:val="24"/>
          <w:szCs w:val="24"/>
          <w:u w:val="single" w:color="000000"/>
          <w14:textFill>
            <w14:solidFill>
              <w14:srgbClr w14:val="000000"/>
            </w14:solidFill>
          </w14:textFill>
        </w:rPr>
      </w:r>
    </w:p>
    <w:p>
      <w:pPr>
        <w:pStyle w:val="Body"/>
        <w:spacing w:lineRule="auto" w:line="240" w:before="240" w:after="240"/>
        <w:rPr>
          <w:rFonts w:ascii="Calibri" w:hAnsi="Calibri" w:eastAsia="Calibri" w:cs="Calibri"/>
        </w:rPr>
      </w:pPr>
      <w:r>
        <w:rPr>
          <w:rFonts w:eastAsia="Calibri" w:cs="Calibri" w:ascii="Calibri" w:hAnsi="Calibri"/>
          <w:b/>
          <w:bCs/>
          <w:outline w:val="false"/>
          <w:color w:val="000000"/>
          <w:sz w:val="24"/>
          <w:szCs w:val="24"/>
          <w:u w:val="single" w:color="000000"/>
          <w14:textFill>
            <w14:solidFill>
              <w14:srgbClr w14:val="000000"/>
            </w14:solidFill>
          </w14:textFill>
        </w:rPr>
        <w:br/>
      </w:r>
      <w:r>
        <w:rPr>
          <w:rFonts w:ascii="Calibri" w:hAnsi="Calibri"/>
          <w:b/>
          <w:bCs/>
          <w:outline w:val="false"/>
          <w:color w:val="000000"/>
          <w:sz w:val="24"/>
          <w:szCs w:val="24"/>
          <w:u w:val="single" w:color="000000"/>
          <w:lang w:val="en-US"/>
          <w14:textFill>
            <w14:solidFill>
              <w14:srgbClr w14:val="000000"/>
            </w14:solidFill>
          </w14:textFill>
        </w:rPr>
        <w:t>Designated Safeguarding Officers (DSO) &amp; Designated Safeguarding Lead (DSL)</w:t>
      </w:r>
    </w:p>
    <w:p>
      <w:pPr>
        <w:pStyle w:val="Body"/>
        <w:spacing w:lineRule="auto" w:line="240" w:before="240" w:after="240"/>
        <w:rPr>
          <w:rFonts w:ascii="Calibri" w:hAnsi="Calibri" w:eastAsia="Calibri" w:cs="Calibri"/>
        </w:rPr>
      </w:pPr>
      <w:r>
        <w:rPr>
          <w:rFonts w:ascii="Calibri" w:hAnsi="Calibri"/>
          <w:outline w:val="false"/>
          <w:color w:val="000000"/>
          <w:sz w:val="24"/>
          <w:szCs w:val="24"/>
          <w:u w:val="none" w:color="000000"/>
          <w:lang w:val="en-US"/>
          <w14:textFill>
            <w14:solidFill>
              <w14:srgbClr w14:val="000000"/>
            </w14:solidFill>
          </w14:textFill>
        </w:rPr>
        <w:t>The management and oversight of all child safeguarding matters is allocated to the CIC Directors named</w:t>
      </w:r>
      <w:r>
        <w:rPr>
          <w:rFonts w:ascii="Calibri" w:hAnsi="Calibri"/>
          <w:outline w:val="false"/>
          <w:color w:val="000000"/>
          <w:sz w:val="24"/>
          <w:szCs w:val="24"/>
          <w:u w:val="none" w:color="000000"/>
          <w14:textFill>
            <w14:solidFill>
              <w14:srgbClr w14:val="000000"/>
            </w14:solidFill>
          </w14:textFill>
        </w:rPr>
        <w:t>:</w:t>
      </w:r>
    </w:p>
    <w:p>
      <w:pPr>
        <w:pStyle w:val="Body"/>
        <w:spacing w:before="240" w:after="240"/>
        <w:ind w:left="450" w:right="0" w:hanging="0"/>
        <w:rPr/>
      </w:pPr>
      <w:r>
        <w:rPr>
          <w:rStyle w:val="None"/>
          <w:rFonts w:ascii="Calibri" w:hAnsi="Calibri"/>
          <w:outline w:val="false"/>
          <w:color w:val="000000"/>
          <w:u w:val="none" w:color="000000"/>
          <w:lang w:val="en-US"/>
          <w14:textFill>
            <w14:solidFill>
              <w14:srgbClr w14:val="000000"/>
            </w14:solidFill>
          </w14:textFill>
        </w:rPr>
        <w:t>(The Designated Safeguarding Officer)</w:t>
      </w:r>
    </w:p>
    <w:p>
      <w:pPr>
        <w:pStyle w:val="Body"/>
        <w:spacing w:before="240" w:after="240"/>
        <w:ind w:left="450" w:right="0" w:hanging="0"/>
        <w:rPr/>
      </w:pPr>
      <w:r>
        <w:rPr>
          <w:rStyle w:val="None"/>
          <w:rFonts w:eastAsia="Arial Unicode MS" w:cs="Arial Unicode MS" w:ascii="Calibri" w:hAnsi="Calibri"/>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2"/>
          <w:sz w:val="22"/>
          <w:szCs w:val="22"/>
          <w:u w:val="none" w:color="000000"/>
          <w:vertAlign w:val="baseline"/>
          <w:lang w:val="de-DE" w:eastAsia="zh-CN" w:bidi="hi-IN"/>
          <w14:textFill>
            <w14:solidFill>
              <w14:srgbClr w14:val="000000"/>
            </w14:solidFill>
          </w14:textFill>
        </w:rPr>
        <w:t>Sharon Pogson</w:t>
      </w:r>
      <w:r>
        <w:rPr>
          <w:rStyle w:val="None"/>
          <w:rFonts w:eastAsia="Arial Unicode MS" w:cs="Arial Unicode MS" w:ascii="Calibri" w:hAnsi="Calibri"/>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2"/>
          <w:sz w:val="22"/>
          <w:szCs w:val="22"/>
          <w:u w:val="none" w:color="000000"/>
          <w:vertAlign w:val="baseline"/>
          <w:lang w:val="de-DE" w:eastAsia="zh-CN" w:bidi="hi-IN"/>
          <w14:textFill>
            <w14:solidFill>
              <w14:srgbClr w14:val="000000"/>
            </w14:solidFill>
          </w14:textFill>
        </w:rPr>
        <w:tab/>
      </w:r>
      <w:r>
        <w:rPr>
          <w:rStyle w:val="None"/>
          <w:rFonts w:eastAsia="Arial Unicode MS" w:cs="Arial Unicode MS" w:ascii="Calibri" w:hAnsi="Calibri"/>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2"/>
          <w:sz w:val="22"/>
          <w:szCs w:val="22"/>
          <w:u w:val="none" w:color="000000"/>
          <w:vertAlign w:val="baseline"/>
          <w:lang w:val="de-DE" w:eastAsia="zh-CN" w:bidi="hi-IN"/>
          <w14:textFill>
            <w14:solidFill>
              <w14:srgbClr w14:val="000000"/>
            </w14:solidFill>
          </w14:textFill>
        </w:rPr>
        <w:t>07779 363176</w:t>
      </w:r>
      <w:r>
        <w:rPr>
          <w:rStyle w:val="None"/>
          <w:rFonts w:eastAsia="Arial Unicode MS" w:cs="Arial Unicode MS" w:ascii="Calibri" w:hAnsi="Calibri"/>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2"/>
          <w:sz w:val="22"/>
          <w:szCs w:val="22"/>
          <w:u w:val="none" w:color="000000"/>
          <w:vertAlign w:val="baseline"/>
          <w:lang w:val="de-DE" w:eastAsia="zh-CN" w:bidi="hi-IN"/>
          <w14:textFill>
            <w14:solidFill>
              <w14:srgbClr w14:val="000000"/>
            </w14:solidFill>
          </w14:textFill>
        </w:rPr>
        <w:tab/>
      </w:r>
      <w:r>
        <w:rPr>
          <w:rStyle w:val="None"/>
          <w:rFonts w:ascii="Calibri" w:hAnsi="Calibri"/>
          <w:outline w:val="false"/>
          <w:color w:val="000000"/>
          <w:u w:val="none" w:color="000000"/>
          <w14:textFill>
            <w14:solidFill>
              <w14:srgbClr w14:val="000000"/>
            </w14:solidFill>
          </w14:textFill>
        </w:rPr>
        <w:tab/>
        <w:t>Designated Safeguarding Lead</w:t>
      </w:r>
    </w:p>
    <w:p>
      <w:pPr>
        <w:pStyle w:val="Body"/>
        <w:spacing w:before="240" w:after="240"/>
        <w:ind w:left="450" w:right="0" w:hanging="0"/>
        <w:rPr>
          <w:rStyle w:val="None"/>
          <w:rFonts w:ascii="Calibri" w:hAnsi="Calibri"/>
          <w:outline w:val="false"/>
          <w:color w:val="000000"/>
          <w:u w:val="none" w:color="000000"/>
          <w14:textFill>
            <w14:solidFill>
              <w14:srgbClr w14:val="000000"/>
            </w14:solidFill>
          </w14:textFill>
        </w:rPr>
      </w:pPr>
      <w:r>
        <w:rPr/>
      </w:r>
    </w:p>
    <w:p>
      <w:pPr>
        <w:pStyle w:val="Body"/>
        <w:spacing w:lineRule="auto" w:line="240" w:before="240" w:after="240"/>
        <w:ind w:left="450" w:right="0" w:hanging="0"/>
        <w:rPr/>
      </w:pPr>
      <w:r>
        <w:rPr>
          <w:rFonts w:ascii="Calibri" w:hAnsi="Calibri"/>
          <w:sz w:val="24"/>
          <w:szCs w:val="24"/>
          <w:lang w:val="en-US"/>
        </w:rPr>
        <w:t xml:space="preserve">If an allegation or concern is made involving the actions of either the DSL </w:t>
      </w:r>
      <w:r>
        <w:rPr>
          <w:rFonts w:eastAsia="Arial Unicode MS" w:cs="Arial Unicode MS" w:ascii="Calibri" w:hAnsi="Calibri"/>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000000"/>
          <w:shd w:fill="auto" w:val="clear"/>
          <w:vertAlign w:val="baseline"/>
          <w:lang w:val="en-US" w:eastAsia="zh-CN" w:bidi="hi-IN"/>
          <w14:textOutline>
            <w14:noFill/>
          </w14:textOutline>
          <w14:textFill>
            <w14:solidFill>
              <w14:srgbClr w14:val="000000"/>
            </w14:solidFill>
          </w14:textFill>
        </w:rPr>
        <w:t xml:space="preserve">and </w:t>
      </w:r>
      <w:r>
        <w:rPr>
          <w:rFonts w:ascii="Calibri" w:hAnsi="Calibri"/>
          <w:sz w:val="24"/>
          <w:szCs w:val="24"/>
          <w:lang w:val="en-US"/>
        </w:rPr>
        <w:t>the Board of Directors will be informed at the earliest opportunity.</w:t>
      </w:r>
    </w:p>
    <w:p>
      <w:pPr>
        <w:pStyle w:val="Body"/>
        <w:spacing w:lineRule="auto" w:line="240" w:before="240" w:after="240"/>
        <w:rPr>
          <w:rFonts w:ascii="Calibri" w:hAnsi="Calibri" w:eastAsia="Calibri" w:cs="Calibri"/>
          <w:b/>
          <w:b/>
          <w:bCs/>
          <w:sz w:val="24"/>
          <w:szCs w:val="24"/>
          <w:u w:val="single" w:color="000000"/>
        </w:rPr>
      </w:pPr>
      <w:r>
        <w:rPr>
          <w:rFonts w:ascii="Calibri" w:hAnsi="Calibri"/>
          <w:b/>
          <w:bCs/>
          <w:outline w:val="false"/>
          <w:color w:val="000000"/>
          <w:sz w:val="24"/>
          <w:szCs w:val="24"/>
          <w:u w:val="single" w:color="000000"/>
          <w:lang w:val="en-US"/>
          <w14:textFill>
            <w14:solidFill>
              <w14:srgbClr w14:val="000000"/>
            </w14:solidFill>
          </w14:textFill>
        </w:rPr>
        <w:t xml:space="preserve">External Contacts </w:t>
      </w:r>
    </w:p>
    <w:p>
      <w:pPr>
        <w:pStyle w:val="Heading"/>
        <w:spacing w:lineRule="auto" w:line="240" w:before="240" w:after="240"/>
        <w:rPr>
          <w:rFonts w:ascii="Calibri" w:hAnsi="Calibri" w:eastAsia="Calibri" w:cs="Calibri"/>
          <w:sz w:val="24"/>
          <w:szCs w:val="24"/>
        </w:rPr>
      </w:pPr>
      <w:r>
        <w:rPr>
          <w:rFonts w:ascii="Calibri" w:hAnsi="Calibri"/>
          <w:outline w:val="false"/>
          <w:color w:val="000000"/>
          <w:sz w:val="24"/>
          <w:szCs w:val="24"/>
          <w:u w:val="single" w:color="000000"/>
          <w:lang w:val="en-US"/>
          <w14:textFill>
            <w14:solidFill>
              <w14:srgbClr w14:val="000000"/>
            </w14:solidFill>
          </w14:textFill>
        </w:rPr>
        <w:t>Safeguarding children</w:t>
      </w:r>
    </w:p>
    <w:p>
      <w:pPr>
        <w:pStyle w:val="TextBody"/>
        <w:rPr/>
      </w:pPr>
      <w:r>
        <w:rPr>
          <w:rFonts w:ascii="Calibri" w:hAnsi="Calibri"/>
          <w:sz w:val="24"/>
          <w:szCs w:val="24"/>
          <w:lang w:val="en-US"/>
        </w:rPr>
        <w:t xml:space="preserve">If you have reason to believe that a child, young person or adult is at </w:t>
      </w:r>
      <w:r>
        <w:rPr>
          <w:rFonts w:ascii="Calibri" w:hAnsi="Calibri"/>
          <w:sz w:val="24"/>
          <w:szCs w:val="24"/>
          <w:u w:val="single" w:color="FFFFFF"/>
          <w:lang w:val="en-US"/>
        </w:rPr>
        <w:t>immediate risk</w:t>
      </w:r>
      <w:r>
        <w:rPr>
          <w:rFonts w:ascii="Calibri" w:hAnsi="Calibri"/>
          <w:sz w:val="24"/>
          <w:szCs w:val="24"/>
          <w:lang w:val="en-US"/>
        </w:rPr>
        <w:t xml:space="preserve"> from harm contact the </w:t>
      </w:r>
      <w:r>
        <w:rPr>
          <w:rFonts w:ascii="Calibri" w:hAnsi="Calibri"/>
          <w:b/>
          <w:bCs/>
          <w:sz w:val="24"/>
          <w:szCs w:val="24"/>
          <w:lang w:val="en-US"/>
        </w:rPr>
        <w:t>Police</w:t>
      </w:r>
      <w:r>
        <w:rPr>
          <w:rFonts w:ascii="Calibri" w:hAnsi="Calibri"/>
          <w:sz w:val="24"/>
          <w:szCs w:val="24"/>
          <w:lang w:val="en-US"/>
        </w:rPr>
        <w:t>:</w:t>
      </w:r>
    </w:p>
    <w:p>
      <w:pPr>
        <w:pStyle w:val="TextBody"/>
        <w:numPr>
          <w:ilvl w:val="0"/>
          <w:numId w:val="1"/>
        </w:numPr>
        <w:rPr/>
      </w:pPr>
      <w:r>
        <w:rPr>
          <w:rFonts w:ascii="Calibri" w:hAnsi="Calibri"/>
          <w:sz w:val="24"/>
          <w:szCs w:val="24"/>
          <w:lang w:val="en-US"/>
        </w:rPr>
        <w:t>telephone: </w:t>
      </w:r>
      <w:hyperlink r:id="rId2">
        <w:r>
          <w:rPr>
            <w:rStyle w:val="Hyperlink0"/>
            <w:lang w:val="en-US"/>
          </w:rPr>
          <w:t>999</w:t>
        </w:r>
      </w:hyperlink>
      <w:r>
        <w:rPr>
          <w:rStyle w:val="None"/>
          <w:rFonts w:ascii="Calibri" w:hAnsi="Calibri"/>
          <w:sz w:val="24"/>
          <w:szCs w:val="24"/>
          <w:lang w:val="en-US"/>
        </w:rPr>
        <w:t xml:space="preserve"> </w:t>
      </w:r>
    </w:p>
    <w:p>
      <w:pPr>
        <w:pStyle w:val="TextBody"/>
        <w:rPr/>
      </w:pPr>
      <w:r>
        <w:rPr>
          <w:rStyle w:val="None"/>
          <w:rFonts w:ascii="Calibri" w:hAnsi="Calibri"/>
          <w:sz w:val="24"/>
          <w:szCs w:val="24"/>
          <w:lang w:val="en-US"/>
        </w:rPr>
        <w:t>If you have any concerns about a child or young person living in Worcestershire and feel that they may be in need of protection or safeguarding contact the </w:t>
      </w:r>
      <w:r>
        <w:rPr>
          <w:rStyle w:val="None"/>
          <w:rFonts w:ascii="Calibri" w:hAnsi="Calibri"/>
          <w:b/>
          <w:bCs/>
          <w:sz w:val="24"/>
          <w:szCs w:val="24"/>
          <w:lang w:val="en-US"/>
        </w:rPr>
        <w:t>Family Front Door.</w:t>
      </w:r>
    </w:p>
    <w:p>
      <w:pPr>
        <w:pStyle w:val="TextBody"/>
        <w:rPr>
          <w:rStyle w:val="None"/>
          <w:rFonts w:ascii="Calibri" w:hAnsi="Calibri" w:eastAsia="Calibri" w:cs="Calibri"/>
          <w:sz w:val="24"/>
          <w:szCs w:val="24"/>
        </w:rPr>
      </w:pPr>
      <w:r>
        <w:rPr>
          <w:rStyle w:val="None"/>
          <w:rFonts w:ascii="Calibri" w:hAnsi="Calibri"/>
          <w:sz w:val="24"/>
          <w:szCs w:val="24"/>
          <w:lang w:val="en-US"/>
        </w:rPr>
        <w:t>Staff are available Monday to Thursday from  9.00am to 5.00pm and Fridays from 9.00am to 4.30pm.</w:t>
      </w:r>
    </w:p>
    <w:p>
      <w:pPr>
        <w:pStyle w:val="TextBody"/>
        <w:numPr>
          <w:ilvl w:val="0"/>
          <w:numId w:val="2"/>
        </w:numPr>
        <w:rPr/>
      </w:pPr>
      <w:r>
        <w:rPr>
          <w:rStyle w:val="None"/>
          <w:rFonts w:ascii="Calibri" w:hAnsi="Calibri"/>
          <w:sz w:val="24"/>
          <w:szCs w:val="24"/>
          <w:lang w:val="en-US"/>
        </w:rPr>
        <w:t>telephone: </w:t>
      </w:r>
      <w:hyperlink r:id="rId3">
        <w:r>
          <w:rPr>
            <w:rStyle w:val="Hyperlink0"/>
            <w:lang w:val="en-US"/>
          </w:rPr>
          <w:t>01905 822666</w:t>
        </w:r>
      </w:hyperlink>
      <w:r>
        <w:rPr>
          <w:rStyle w:val="None"/>
          <w:rFonts w:ascii="Calibri" w:hAnsi="Calibri"/>
          <w:sz w:val="24"/>
          <w:szCs w:val="24"/>
          <w:lang w:val="en-US"/>
        </w:rPr>
        <w:t xml:space="preserve"> </w:t>
      </w:r>
    </w:p>
    <w:p>
      <w:pPr>
        <w:pStyle w:val="TextBody"/>
        <w:rPr/>
      </w:pPr>
      <w:r>
        <w:rPr>
          <w:rStyle w:val="None"/>
          <w:rFonts w:ascii="Calibri" w:hAnsi="Calibri"/>
          <w:sz w:val="24"/>
          <w:szCs w:val="24"/>
          <w:lang w:val="en-US"/>
        </w:rPr>
        <w:t>For assistance </w:t>
      </w:r>
      <w:r>
        <w:rPr>
          <w:rStyle w:val="None"/>
          <w:rFonts w:ascii="Calibri" w:hAnsi="Calibri"/>
          <w:b/>
          <w:bCs/>
          <w:sz w:val="24"/>
          <w:szCs w:val="24"/>
          <w:lang w:val="en-US"/>
        </w:rPr>
        <w:t>out of office hours</w:t>
      </w:r>
      <w:r>
        <w:rPr>
          <w:rStyle w:val="None"/>
          <w:rFonts w:ascii="Calibri" w:hAnsi="Calibri"/>
          <w:sz w:val="24"/>
          <w:szCs w:val="24"/>
          <w:lang w:val="en-US"/>
        </w:rPr>
        <w:t> (weekdays and all day at weekends and bank holidays):</w:t>
      </w:r>
    </w:p>
    <w:p>
      <w:pPr>
        <w:pStyle w:val="TextBody"/>
        <w:numPr>
          <w:ilvl w:val="0"/>
          <w:numId w:val="3"/>
        </w:numPr>
        <w:rPr/>
      </w:pPr>
      <w:r>
        <w:rPr>
          <w:rStyle w:val="None"/>
          <w:rFonts w:ascii="Calibri" w:hAnsi="Calibri"/>
          <w:sz w:val="24"/>
          <w:szCs w:val="24"/>
          <w:lang w:val="en-US"/>
        </w:rPr>
        <w:t>telephone: </w:t>
      </w:r>
      <w:hyperlink r:id="rId4">
        <w:r>
          <w:rPr>
            <w:rStyle w:val="Hyperlink0"/>
            <w:lang w:val="en-US"/>
          </w:rPr>
          <w:t>01905 768020</w:t>
        </w:r>
      </w:hyperlink>
      <w:r>
        <w:rPr>
          <w:rStyle w:val="None"/>
          <w:rFonts w:ascii="Calibri" w:hAnsi="Calibri"/>
          <w:sz w:val="24"/>
          <w:szCs w:val="24"/>
          <w:lang w:val="en-US"/>
        </w:rPr>
        <w:t xml:space="preserve"> </w:t>
      </w:r>
    </w:p>
    <w:p>
      <w:pPr>
        <w:pStyle w:val="TextBody"/>
        <w:tabs>
          <w:tab w:val="clear" w:pos="708"/>
          <w:tab w:val="left" w:pos="707" w:leader="none"/>
        </w:tabs>
        <w:rPr/>
      </w:pPr>
      <w:r>
        <w:rPr>
          <w:rStyle w:val="None"/>
          <w:rFonts w:ascii="Calibri" w:hAnsi="Calibri"/>
          <w:sz w:val="24"/>
          <w:szCs w:val="24"/>
          <w:lang w:val="en-US"/>
        </w:rPr>
        <w:t xml:space="preserve">If a child is resident outside Worcestershire, a referral will be made to both Worcestershire Family Front Door </w:t>
      </w:r>
      <w:r>
        <w:rPr>
          <w:rStyle w:val="None"/>
          <w:rFonts w:ascii="Calibri" w:hAnsi="Calibri"/>
          <w:sz w:val="24"/>
          <w:szCs w:val="24"/>
          <w:u w:val="single" w:color="FFFFFF"/>
          <w:lang w:val="en-US"/>
        </w:rPr>
        <w:t>and</w:t>
      </w:r>
      <w:r>
        <w:rPr>
          <w:rStyle w:val="None"/>
          <w:rFonts w:ascii="Calibri" w:hAnsi="Calibri"/>
          <w:sz w:val="24"/>
          <w:szCs w:val="24"/>
          <w:lang w:val="en-US"/>
        </w:rPr>
        <w:t xml:space="preserve"> to the Safeguarding Authority in which the child is resident, and to their school DSL (where this information is known).</w:t>
      </w:r>
    </w:p>
    <w:p>
      <w:pPr>
        <w:pStyle w:val="Body"/>
        <w:spacing w:lineRule="auto" w:line="240" w:before="240" w:after="240"/>
        <w:rPr>
          <w:rStyle w:val="None"/>
          <w:rFonts w:ascii="Calibri" w:hAnsi="Calibri" w:eastAsia="Calibri" w:cs="Calibri"/>
        </w:rPr>
      </w:pPr>
      <w:r>
        <w:rPr>
          <w:rStyle w:val="None"/>
          <w:rFonts w:eastAsia="Calibri" w:cs="Calibri" w:ascii="Calibri" w:hAnsi="Calibri"/>
          <w:b/>
          <w:bCs/>
          <w:outline w:val="false"/>
          <w:color w:val="000000"/>
          <w:sz w:val="24"/>
          <w:szCs w:val="24"/>
          <w:u w:val="single" w:color="000000"/>
          <w14:textFill>
            <w14:solidFill>
              <w14:srgbClr w14:val="000000"/>
            </w14:solidFill>
          </w14:textFill>
        </w:rPr>
        <w:br/>
      </w:r>
      <w:r>
        <w:rPr>
          <w:rStyle w:val="None"/>
          <w:rFonts w:ascii="Calibri" w:hAnsi="Calibri"/>
          <w:b/>
          <w:bCs/>
          <w:outline w:val="false"/>
          <w:color w:val="000000"/>
          <w:sz w:val="24"/>
          <w:szCs w:val="24"/>
          <w:u w:val="single" w:color="000000"/>
          <w:lang w:val="en-US"/>
          <w14:textFill>
            <w14:solidFill>
              <w14:srgbClr w14:val="000000"/>
            </w14:solidFill>
          </w14:textFill>
        </w:rPr>
        <w:t>Confidentiality and Data Protection</w:t>
      </w:r>
    </w:p>
    <w:p>
      <w:pPr>
        <w:pStyle w:val="Body"/>
        <w:spacing w:lineRule="auto" w:line="240" w:before="240" w:after="240"/>
        <w:rPr>
          <w:rStyle w:val="None"/>
          <w:outline w:val="false"/>
          <w:color w:val="000000"/>
          <w:sz w:val="24"/>
          <w:szCs w:val="24"/>
          <w:u w:val="none" w:color="000000"/>
          <w14:textFill>
            <w14:solidFill>
              <w14:srgbClr w14:val="000000"/>
            </w14:solidFill>
          </w14:textFill>
        </w:rPr>
      </w:pPr>
      <w:r>
        <w:rPr>
          <w:rStyle w:val="None"/>
          <w:rFonts w:ascii="Calibri" w:hAnsi="Calibri"/>
          <w:outline w:val="false"/>
          <w:color w:val="000000"/>
          <w:sz w:val="24"/>
          <w:szCs w:val="24"/>
          <w:u w:val="none" w:color="000000"/>
          <w:lang w:val="en-US"/>
          <w14:textFill>
            <w14:solidFill>
              <w14:srgbClr w14:val="000000"/>
            </w14:solidFill>
          </w14:textFill>
        </w:rPr>
        <w:t xml:space="preserve">All personal information we may process relating to children, shall be processed and stored in accordance with our data protection privacy policy which can be located at: </w:t>
      </w:r>
    </w:p>
    <w:p>
      <w:pPr>
        <w:pStyle w:val="Body"/>
        <w:spacing w:lineRule="auto" w:line="240" w:before="240" w:after="240"/>
        <w:rPr/>
      </w:pPr>
      <w:r>
        <w:rPr>
          <w:rStyle w:val="None"/>
          <w:rFonts w:ascii="Calibri" w:hAnsi="Calibri"/>
          <w:outline w:val="false"/>
          <w:color w:val="000000"/>
          <w:sz w:val="24"/>
          <w:szCs w:val="24"/>
          <w:u w:val="none" w:color="000000"/>
          <w:lang w:val="en-US"/>
          <w14:textFill>
            <w14:solidFill>
              <w14:srgbClr w14:val="000000"/>
            </w14:solidFill>
          </w14:textFill>
        </w:rPr>
        <w:t xml:space="preserve">Office of Bromsgrove (IDC) CIC, </w:t>
      </w:r>
      <w:r>
        <w:rPr>
          <w:rStyle w:val="None"/>
          <w:rFonts w:eastAsia="Arial Unicode MS" w:cs="Arial Unicode MS" w:ascii="Calibri" w:hAnsi="Calibri"/>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000000"/>
          <w:vertAlign w:val="baseline"/>
          <w:lang w:val="en-US" w:eastAsia="zh-CN" w:bidi="hi-IN"/>
          <w14:textFill>
            <w14:solidFill>
              <w14:srgbClr w14:val="000000"/>
            </w14:solidFill>
          </w14:textFill>
        </w:rPr>
        <w:t>The Artrix,</w:t>
      </w:r>
      <w:r>
        <w:rPr>
          <w:rStyle w:val="None"/>
          <w:rFonts w:eastAsia="Calibri" w:cs="Calibri" w:ascii="Calibri" w:hAnsi="Calibri"/>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000000"/>
          <w:vertAlign w:val="baseline"/>
          <w:lang w:val="en-US" w:eastAsia="zh-CN" w:bidi="hi-IN"/>
          <w14:textFill>
            <w14:solidFill>
              <w14:srgbClr w14:val="000000"/>
            </w14:solidFill>
          </w14:textFill>
        </w:rPr>
        <w:t xml:space="preserve"> </w:t>
      </w:r>
      <w:r>
        <w:rPr>
          <w:rStyle w:val="None"/>
          <w:rFonts w:eastAsia="Calibri" w:cs="Calibri" w:ascii="Calibri" w:hAnsi="Calibri"/>
          <w:b w:val="false"/>
          <w:i w:val="false"/>
          <w:caps w:val="false"/>
          <w:smallCaps w:val="false"/>
          <w:outline w:val="false"/>
          <w:color w:val="202124"/>
          <w:spacing w:val="0"/>
          <w:sz w:val="24"/>
          <w:szCs w:val="24"/>
          <w:u w:val="none" w:color="000000"/>
          <w:lang w:val="en-US"/>
          <w14:textFill>
            <w14:solidFill>
              <w14:srgbClr w14:val="000000"/>
            </w14:solidFill>
          </w14:textFill>
        </w:rPr>
        <w:t>Slideslow Dr</w:t>
      </w:r>
      <w:r>
        <w:rPr>
          <w:rStyle w:val="None"/>
          <w:rFonts w:eastAsia="Calibri" w:cs="Calibri" w:ascii="Calibri" w:hAnsi="Calibri"/>
          <w:b w:val="false"/>
          <w:i w:val="false"/>
          <w:caps w:val="false"/>
          <w:smallCaps w:val="false"/>
          <w:outline w:val="false"/>
          <w:color w:val="202124"/>
          <w:spacing w:val="0"/>
          <w:sz w:val="24"/>
          <w:szCs w:val="24"/>
          <w:u w:val="none" w:color="000000"/>
          <w:lang w:val="en-US"/>
          <w14:textFill>
            <w14:solidFill>
              <w14:srgbClr w14:val="000000"/>
            </w14:solidFill>
          </w14:textFill>
        </w:rPr>
        <w:t xml:space="preserve">ive, </w:t>
      </w:r>
      <w:r>
        <w:rPr>
          <w:rFonts w:eastAsia="Calibri" w:cs="Calibri" w:ascii="Calibri" w:hAnsi="Calibri"/>
          <w:b w:val="false"/>
          <w:i w:val="false"/>
          <w:caps w:val="false"/>
          <w:smallCaps w:val="false"/>
          <w:outline w:val="false"/>
          <w:color w:val="202124"/>
          <w:spacing w:val="0"/>
          <w:sz w:val="24"/>
          <w:szCs w:val="24"/>
          <w:u w:val="none" w:color="000000"/>
          <w14:textFill>
            <w14:solidFill>
              <w14:srgbClr w14:val="000000"/>
            </w14:solidFill>
          </w14:textFill>
        </w:rPr>
        <w:t xml:space="preserve">Bromsgrove </w:t>
      </w:r>
      <w:r>
        <w:rPr>
          <w:rStyle w:val="None"/>
          <w:rFonts w:eastAsia="Calibri" w:cs="Calibri" w:ascii="Calibri" w:hAnsi="Calibri"/>
          <w:b w:val="false"/>
          <w:i w:val="false"/>
          <w:caps w:val="false"/>
          <w:smallCaps w:val="false"/>
          <w:outline w:val="false"/>
          <w:color w:val="202124"/>
          <w:spacing w:val="0"/>
          <w:sz w:val="24"/>
          <w:szCs w:val="24"/>
          <w:u w:val="none" w:color="000000"/>
          <w:lang w:val="en-US"/>
          <w14:textFill>
            <w14:solidFill>
              <w14:srgbClr w14:val="000000"/>
            </w14:solidFill>
          </w14:textFill>
        </w:rPr>
        <w:t>B60 1 GN</w:t>
      </w:r>
    </w:p>
    <w:p>
      <w:pPr>
        <w:pStyle w:val="Body"/>
        <w:spacing w:lineRule="auto" w:line="240" w:before="240" w:after="240"/>
        <w:rPr>
          <w:rStyle w:val="None"/>
          <w:rFonts w:ascii="Calibri" w:hAnsi="Calibri" w:eastAsia="Calibri" w:cs="Calibri"/>
        </w:rPr>
      </w:pPr>
      <w:r>
        <w:rPr>
          <w:rFonts w:eastAsia="Calibri" w:cs="Calibri" w:ascii="Calibri" w:hAnsi="Calibri"/>
        </w:rPr>
      </w:r>
    </w:p>
    <w:p>
      <w:pPr>
        <w:pStyle w:val="Body"/>
        <w:spacing w:lineRule="auto" w:line="240" w:before="240" w:after="240"/>
        <w:rPr>
          <w:rStyle w:val="None"/>
          <w:rFonts w:ascii="Calibri" w:hAnsi="Calibri" w:eastAsia="Calibri" w:cs="Calibri"/>
        </w:rPr>
      </w:pPr>
      <w:r>
        <w:rPr>
          <w:rFonts w:eastAsia="Calibri" w:cs="Calibri" w:ascii="Calibri" w:hAnsi="Calibri"/>
        </w:rPr>
      </w:r>
    </w:p>
    <w:p>
      <w:pPr>
        <w:pStyle w:val="Body"/>
        <w:spacing w:lineRule="auto" w:line="240" w:before="240" w:after="240"/>
        <w:rPr>
          <w:rStyle w:val="None"/>
          <w:rFonts w:ascii="Calibri" w:hAnsi="Calibri" w:eastAsia="Calibri" w:cs="Calibri"/>
        </w:rPr>
      </w:pPr>
      <w:r>
        <w:rPr>
          <w:rStyle w:val="None"/>
          <w:rFonts w:ascii="Calibri" w:hAnsi="Calibri"/>
          <w:b/>
          <w:bCs/>
          <w:outline w:val="false"/>
          <w:color w:val="000000"/>
          <w:sz w:val="24"/>
          <w:szCs w:val="24"/>
          <w:u w:val="single" w:color="000000"/>
          <w:lang w:val="en-US"/>
          <w14:textFill>
            <w14:solidFill>
              <w14:srgbClr w14:val="000000"/>
            </w14:solidFill>
          </w14:textFill>
        </w:rPr>
        <w:t>Responding to a Safeguarding Concern</w:t>
      </w:r>
    </w:p>
    <w:p>
      <w:pPr>
        <w:pStyle w:val="Body"/>
        <w:spacing w:lineRule="auto" w:line="240" w:before="240" w:after="240"/>
        <w:rPr>
          <w:rStyle w:val="None"/>
          <w:rFonts w:ascii="Calibri" w:hAnsi="Calibri" w:eastAsia="Calibri" w:cs="Calibri"/>
        </w:rPr>
      </w:pPr>
      <w:r>
        <w:rPr>
          <w:rStyle w:val="None"/>
          <w:rFonts w:ascii="Calibri" w:hAnsi="Calibri"/>
          <w:outline w:val="false"/>
          <w:color w:val="000000"/>
          <w:sz w:val="24"/>
          <w:szCs w:val="24"/>
          <w:u w:val="none" w:color="000000"/>
          <w:lang w:val="en-US"/>
          <w14:textFill>
            <w14:solidFill>
              <w14:srgbClr w14:val="000000"/>
            </w14:solidFill>
          </w14:textFill>
        </w:rPr>
        <w:t xml:space="preserve">Where a child is at </w:t>
      </w:r>
      <w:r>
        <w:rPr>
          <w:rStyle w:val="None"/>
          <w:rFonts w:ascii="Calibri" w:hAnsi="Calibri"/>
          <w:sz w:val="24"/>
          <w:szCs w:val="24"/>
          <w:u w:val="single" w:color="FFFFFF"/>
          <w:lang w:val="en-US"/>
        </w:rPr>
        <w:t>immediate risk of serious harm</w:t>
      </w:r>
      <w:r>
        <w:rPr>
          <w:rStyle w:val="None"/>
          <w:rFonts w:ascii="Calibri" w:hAnsi="Calibri"/>
          <w:outline w:val="false"/>
          <w:color w:val="000000"/>
          <w:sz w:val="24"/>
          <w:szCs w:val="24"/>
          <w:u w:val="none" w:color="000000"/>
          <w:lang w:val="en-US"/>
          <w14:textFill>
            <w14:solidFill>
              <w14:srgbClr w14:val="000000"/>
            </w14:solidFill>
          </w14:textFill>
        </w:rPr>
        <w:t>, any adult present should call 999. Thereafter, the CIC's</w:t>
      </w:r>
      <w:r>
        <w:rPr>
          <w:rStyle w:val="None"/>
          <w:rFonts w:ascii="Calibri" w:hAnsi="Calibri"/>
          <w:outline w:val="false"/>
          <w:color w:val="000000"/>
          <w:sz w:val="24"/>
          <w:szCs w:val="24"/>
          <w:u w:val="none" w:color="000000"/>
          <w14:textFill>
            <w14:solidFill>
              <w14:srgbClr w14:val="000000"/>
            </w14:solidFill>
          </w14:textFill>
        </w:rPr>
        <w:t xml:space="preserve"> </w:t>
      </w:r>
      <w:r>
        <w:rPr>
          <w:rStyle w:val="None"/>
          <w:rFonts w:ascii="Calibri" w:hAnsi="Calibri"/>
          <w:outline w:val="false"/>
          <w:color w:val="000000"/>
          <w:sz w:val="24"/>
          <w:szCs w:val="24"/>
          <w:u w:val="none" w:color="000000"/>
          <w:lang w:val="en-US"/>
          <w14:textFill>
            <w14:solidFill>
              <w14:srgbClr w14:val="000000"/>
            </w14:solidFill>
          </w14:textFill>
        </w:rPr>
        <w:t>Designated Safeguarding Officer should be contacted as soon as is reasonably practicable.</w:t>
      </w:r>
    </w:p>
    <w:p>
      <w:pPr>
        <w:pStyle w:val="Body"/>
        <w:spacing w:lineRule="auto" w:line="240" w:before="240" w:after="240"/>
        <w:rPr>
          <w:rStyle w:val="None"/>
          <w:rFonts w:ascii="Calibri" w:hAnsi="Calibri" w:eastAsia="Calibri" w:cs="Calibri"/>
        </w:rPr>
      </w:pPr>
      <w:r>
        <w:rPr>
          <w:rStyle w:val="None"/>
          <w:rFonts w:ascii="Calibri" w:hAnsi="Calibri"/>
          <w:outline w:val="false"/>
          <w:color w:val="000000"/>
          <w:sz w:val="24"/>
          <w:szCs w:val="24"/>
          <w:u w:val="none" w:color="000000"/>
          <w:lang w:val="en-US"/>
          <w14:textFill>
            <w14:solidFill>
              <w14:srgbClr w14:val="000000"/>
            </w14:solidFill>
          </w14:textFill>
        </w:rPr>
        <w:t>Where there is a safeguarding concern but no immediate risk of serious harm, the adult who has heard or witnessed this concern should consult with an available Designated Safeguarding Officer as soon as practicable and by no later than the end of that same day.</w:t>
      </w:r>
    </w:p>
    <w:p>
      <w:pPr>
        <w:pStyle w:val="Body"/>
        <w:spacing w:lineRule="auto" w:line="240" w:before="240" w:after="240"/>
        <w:rPr>
          <w:rStyle w:val="None"/>
          <w:rFonts w:ascii="Calibri" w:hAnsi="Calibri" w:eastAsia="Calibri" w:cs="Calibri"/>
        </w:rPr>
      </w:pPr>
      <w:r>
        <w:rPr>
          <w:rStyle w:val="None"/>
          <w:rFonts w:ascii="Calibri" w:hAnsi="Calibri"/>
          <w:outline w:val="false"/>
          <w:color w:val="000000"/>
          <w:sz w:val="24"/>
          <w:szCs w:val="24"/>
          <w:u w:val="none" w:color="000000"/>
          <w:lang w:val="en-US"/>
          <w14:textFill>
            <w14:solidFill>
              <w14:srgbClr w14:val="000000"/>
            </w14:solidFill>
          </w14:textFill>
        </w:rPr>
        <w:t xml:space="preserve">Where any child makes a </w:t>
      </w:r>
      <w:r>
        <w:rPr>
          <w:rStyle w:val="None"/>
          <w:rFonts w:ascii="Calibri" w:hAnsi="Calibri"/>
          <w:b/>
          <w:bCs/>
          <w:sz w:val="24"/>
          <w:szCs w:val="24"/>
          <w:lang w:val="en-US"/>
        </w:rPr>
        <w:t>disclosure relating to harm or abuse</w:t>
      </w:r>
      <w:r>
        <w:rPr>
          <w:rStyle w:val="None"/>
          <w:rFonts w:ascii="Calibri" w:hAnsi="Calibri"/>
          <w:outline w:val="false"/>
          <w:color w:val="000000"/>
          <w:sz w:val="24"/>
          <w:szCs w:val="24"/>
          <w:u w:val="none" w:color="000000"/>
          <w:lang w:val="en-US"/>
          <w14:textFill>
            <w14:solidFill>
              <w14:srgbClr w14:val="000000"/>
            </w14:solidFill>
          </w14:textFill>
        </w:rPr>
        <w:t xml:space="preserve"> to an adult, it is important for that adult to:</w:t>
      </w:r>
    </w:p>
    <w:p>
      <w:pPr>
        <w:pStyle w:val="Body"/>
        <w:spacing w:lineRule="auto" w:line="240" w:before="240" w:after="240"/>
        <w:ind w:left="450" w:right="0" w:hanging="0"/>
        <w:rPr>
          <w:rStyle w:val="None"/>
          <w:rFonts w:ascii="Calibri" w:hAnsi="Calibri" w:eastAsia="Calibri" w:cs="Calibri"/>
        </w:rPr>
      </w:pPr>
      <w:r>
        <w:rPr>
          <w:rStyle w:val="None"/>
          <w:rFonts w:ascii="Calibri" w:hAnsi="Calibri"/>
          <w:outline w:val="false"/>
          <w:color w:val="000000"/>
          <w:sz w:val="24"/>
          <w:szCs w:val="24"/>
          <w:u w:val="none" w:color="000000"/>
          <w:lang w:val="en-US"/>
          <w14:textFill>
            <w14:solidFill>
              <w14:srgbClr w14:val="000000"/>
            </w14:solidFill>
          </w14:textFill>
        </w:rPr>
        <w:t>- listen calmly and carefully, showing that their their views are taken seriously</w:t>
      </w:r>
    </w:p>
    <w:p>
      <w:pPr>
        <w:pStyle w:val="Body"/>
        <w:spacing w:lineRule="auto" w:line="240" w:before="240" w:after="240"/>
        <w:ind w:left="450" w:right="0" w:hanging="0"/>
        <w:rPr>
          <w:rStyle w:val="None"/>
          <w:rFonts w:ascii="Calibri" w:hAnsi="Calibri" w:eastAsia="Calibri" w:cs="Calibri"/>
        </w:rPr>
      </w:pPr>
      <w:r>
        <w:rPr>
          <w:rStyle w:val="None"/>
          <w:rFonts w:ascii="Calibri" w:hAnsi="Calibri"/>
          <w:outline w:val="false"/>
          <w:color w:val="000000"/>
          <w:sz w:val="24"/>
          <w:szCs w:val="24"/>
          <w:u w:val="none" w:color="000000"/>
          <w:lang w:val="en-US"/>
          <w14:textFill>
            <w14:solidFill>
              <w14:srgbClr w14:val="000000"/>
            </w14:solidFill>
          </w14:textFill>
        </w:rPr>
        <w:t>- provide an appropriate and honest level of reassurance</w:t>
      </w:r>
    </w:p>
    <w:p>
      <w:pPr>
        <w:pStyle w:val="Body"/>
        <w:spacing w:lineRule="auto" w:line="240" w:before="240" w:after="240"/>
        <w:ind w:left="450" w:right="0" w:hanging="0"/>
        <w:rPr>
          <w:rStyle w:val="None"/>
          <w:rFonts w:ascii="Calibri" w:hAnsi="Calibri" w:eastAsia="Calibri" w:cs="Calibri"/>
        </w:rPr>
      </w:pPr>
      <w:r>
        <w:rPr>
          <w:rStyle w:val="None"/>
          <w:rFonts w:ascii="Calibri" w:hAnsi="Calibri"/>
          <w:outline w:val="false"/>
          <w:color w:val="000000"/>
          <w:sz w:val="24"/>
          <w:szCs w:val="24"/>
          <w:u w:val="none" w:color="000000"/>
          <w:lang w:val="en-US"/>
          <w14:textFill>
            <w14:solidFill>
              <w14:srgbClr w14:val="000000"/>
            </w14:solidFill>
          </w14:textFill>
        </w:rPr>
        <w:t>- avoid interrogating children or asking probing, intrusive and/or leading questions</w:t>
      </w:r>
    </w:p>
    <w:p>
      <w:pPr>
        <w:pStyle w:val="Body"/>
        <w:spacing w:lineRule="auto" w:line="240" w:before="240" w:after="240"/>
        <w:ind w:left="450" w:right="0" w:hanging="0"/>
        <w:rPr>
          <w:rStyle w:val="None"/>
          <w:rFonts w:ascii="Calibri" w:hAnsi="Calibri" w:eastAsia="Calibri" w:cs="Calibri"/>
        </w:rPr>
      </w:pPr>
      <w:r>
        <w:rPr>
          <w:rStyle w:val="None"/>
          <w:rFonts w:ascii="Calibri" w:hAnsi="Calibri"/>
          <w:outline w:val="false"/>
          <w:color w:val="000000"/>
          <w:sz w:val="24"/>
          <w:szCs w:val="24"/>
          <w:u w:val="none" w:color="000000"/>
          <w:lang w:val="ru-RU"/>
          <w14:textFill>
            <w14:solidFill>
              <w14:srgbClr w14:val="000000"/>
            </w14:solidFill>
          </w14:textFill>
        </w:rPr>
        <w:t xml:space="preserve">- </w:t>
      </w:r>
      <w:r>
        <w:rPr>
          <w:rStyle w:val="None"/>
          <w:rFonts w:ascii="Calibri" w:hAnsi="Calibri"/>
          <w:outline w:val="false"/>
          <w:color w:val="000000"/>
          <w:sz w:val="24"/>
          <w:szCs w:val="24"/>
          <w:u w:val="none" w:color="000000"/>
          <w:lang w:val="en-US"/>
          <w14:textFill>
            <w14:solidFill>
              <w14:srgbClr w14:val="000000"/>
            </w14:solidFill>
          </w14:textFill>
        </w:rPr>
        <w:t>Do not make promises regarding secrets and confidentiality with the child. Explain that what they tell you may have to be shared in order to help keep them safe.</w:t>
      </w:r>
      <w:r>
        <w:rPr>
          <w:rStyle w:val="None"/>
          <w:rFonts w:ascii="Calibri" w:hAnsi="Calibri"/>
          <w:outline w:val="false"/>
          <w:color w:val="000000"/>
          <w:sz w:val="24"/>
          <w:szCs w:val="24"/>
          <w:u w:val="none" w:color="000000"/>
          <w14:textFill>
            <w14:solidFill>
              <w14:srgbClr w14:val="000000"/>
            </w14:solidFill>
          </w14:textFill>
        </w:rPr>
        <w:t xml:space="preserve"> </w:t>
      </w:r>
      <w:r>
        <w:rPr>
          <w:rStyle w:val="None"/>
          <w:rFonts w:ascii="Calibri" w:hAnsi="Calibri"/>
          <w:outline w:val="false"/>
          <w:color w:val="000000"/>
          <w:sz w:val="24"/>
          <w:szCs w:val="24"/>
          <w:u w:val="none" w:color="000000"/>
          <w:lang w:val="en-US"/>
          <w14:textFill>
            <w14:solidFill>
              <w14:srgbClr w14:val="000000"/>
            </w14:solidFill>
          </w14:textFill>
        </w:rPr>
        <w:t xml:space="preserve">Any concern of abuse/harm must be shared with a Designated Safeguarding Officer and may lead to a safeguarding referral. </w:t>
      </w:r>
    </w:p>
    <w:p>
      <w:pPr>
        <w:pStyle w:val="Body"/>
        <w:spacing w:lineRule="auto" w:line="240" w:before="240" w:after="240"/>
        <w:ind w:left="450" w:right="0" w:hanging="0"/>
        <w:rPr>
          <w:rStyle w:val="None"/>
          <w:rFonts w:ascii="Calibri" w:hAnsi="Calibri" w:eastAsia="Calibri" w:cs="Calibri"/>
        </w:rPr>
      </w:pPr>
      <w:r>
        <w:rPr>
          <w:rStyle w:val="None"/>
          <w:rFonts w:ascii="Calibri" w:hAnsi="Calibri"/>
          <w:outline w:val="false"/>
          <w:color w:val="000000"/>
          <w:sz w:val="24"/>
          <w:szCs w:val="24"/>
          <w:u w:val="none" w:color="000000"/>
          <w:lang w:val="en-US"/>
          <w14:textFill>
            <w14:solidFill>
              <w14:srgbClr w14:val="000000"/>
            </w14:solidFill>
          </w14:textFill>
        </w:rPr>
        <w:t xml:space="preserve">- make a </w:t>
      </w:r>
      <w:r>
        <w:rPr>
          <w:rStyle w:val="None"/>
          <w:rFonts w:ascii="Calibri" w:hAnsi="Calibri"/>
          <w:b/>
          <w:bCs/>
          <w:sz w:val="24"/>
          <w:szCs w:val="24"/>
          <w:lang w:val="en-US"/>
        </w:rPr>
        <w:t xml:space="preserve">confidential </w:t>
      </w:r>
      <w:r>
        <w:rPr>
          <w:rStyle w:val="None"/>
          <w:rFonts w:ascii="Calibri" w:hAnsi="Calibri"/>
          <w:b/>
          <w:bCs/>
          <w:i/>
          <w:iCs/>
          <w:sz w:val="24"/>
          <w:szCs w:val="24"/>
          <w:lang w:val="en-US"/>
        </w:rPr>
        <w:t>written</w:t>
      </w:r>
      <w:r>
        <w:rPr>
          <w:rStyle w:val="None"/>
          <w:rFonts w:ascii="Calibri" w:hAnsi="Calibri"/>
          <w:b/>
          <w:bCs/>
          <w:sz w:val="24"/>
          <w:szCs w:val="24"/>
          <w:lang w:val="pt-PT"/>
        </w:rPr>
        <w:t xml:space="preserve"> record</w:t>
      </w:r>
      <w:r>
        <w:rPr>
          <w:rStyle w:val="None"/>
          <w:rFonts w:ascii="Calibri" w:hAnsi="Calibri"/>
          <w:outline w:val="false"/>
          <w:color w:val="000000"/>
          <w:sz w:val="24"/>
          <w:szCs w:val="24"/>
          <w:u w:val="none" w:color="000000"/>
          <w:lang w:val="en-US"/>
          <w14:textFill>
            <w14:solidFill>
              <w14:srgbClr w14:val="000000"/>
            </w14:solidFill>
          </w14:textFill>
        </w:rPr>
        <w:t xml:space="preserve"> of the discussion either during the discussion or immediately afterwards. The record should include the key details of the disclosure together with any relevant times, dates, places and names of people concerned. The information recorded should reflect the child’s own words where possible. Sign and date the document. Audio and video recordings of children making disclosures should not be made.</w:t>
      </w:r>
    </w:p>
    <w:p>
      <w:pPr>
        <w:pStyle w:val="Body"/>
        <w:numPr>
          <w:ilvl w:val="0"/>
          <w:numId w:val="4"/>
        </w:numPr>
        <w:spacing w:lineRule="auto" w:line="240" w:before="240" w:after="240"/>
        <w:rPr>
          <w:sz w:val="24"/>
          <w:szCs w:val="24"/>
          <w:lang w:val="en-US"/>
        </w:rPr>
      </w:pPr>
      <w:r>
        <w:rPr>
          <w:rStyle w:val="None"/>
          <w:rFonts w:ascii="Calibri" w:hAnsi="Calibri"/>
          <w:outline w:val="false"/>
          <w:color w:val="000000"/>
          <w:sz w:val="24"/>
          <w:szCs w:val="24"/>
          <w:u w:val="none" w:color="000000"/>
          <w:lang w:val="en-US"/>
          <w14:textFill>
            <w14:solidFill>
              <w14:srgbClr w14:val="000000"/>
            </w14:solidFill>
          </w14:textFill>
        </w:rPr>
        <w:t>refer all relevant information to an available Designated Safeguarding Officer as soon as practicable afterwards, and by no later than the end of the same day.</w:t>
      </w:r>
    </w:p>
    <w:p>
      <w:pPr>
        <w:pStyle w:val="Body"/>
        <w:spacing w:lineRule="auto" w:line="240" w:before="240" w:after="240"/>
        <w:ind w:left="450" w:right="0" w:hanging="0"/>
        <w:rPr>
          <w:rStyle w:val="None"/>
          <w:rFonts w:ascii="Calibri" w:hAnsi="Calibri" w:eastAsia="Calibri" w:cs="Calibri"/>
        </w:rPr>
      </w:pPr>
      <w:r>
        <w:rPr>
          <w:rStyle w:val="None"/>
          <w:rFonts w:ascii="Calibri" w:hAnsi="Calibri"/>
          <w:outline w:val="false"/>
          <w:color w:val="000000"/>
          <w:sz w:val="24"/>
          <w:szCs w:val="24"/>
          <w:u w:val="none" w:color="000000"/>
          <w:lang w:val="en-US"/>
          <w14:textFill>
            <w14:solidFill>
              <w14:srgbClr w14:val="000000"/>
            </w14:solidFill>
          </w14:textFill>
        </w:rPr>
        <w:t>If a child or young person makes a disclosure concerning harm happening to another child, whether that child is part of the CIC groups or not, follow the same confidentiality and recording procedure above. Offer reassurance to the child that they have done the right thing in telling you their concern. Obtain as much information as possible about the child who is named as potentially at risk, for example their full name, school and year group, or another community group attendance eg. Scouts or a faith group.</w:t>
      </w:r>
    </w:p>
    <w:p>
      <w:pPr>
        <w:pStyle w:val="Body"/>
        <w:spacing w:lineRule="auto" w:line="240" w:before="240" w:after="240"/>
        <w:rPr>
          <w:rStyle w:val="None"/>
          <w:rFonts w:ascii="Calibri" w:hAnsi="Calibri" w:eastAsia="Calibri" w:cs="Calibri"/>
        </w:rPr>
      </w:pPr>
      <w:r>
        <w:rPr>
          <w:rStyle w:val="None"/>
          <w:rFonts w:ascii="Calibri" w:hAnsi="Calibri"/>
          <w:outline w:val="false"/>
          <w:color w:val="000000"/>
          <w:sz w:val="24"/>
          <w:szCs w:val="24"/>
          <w:u w:val="none" w:color="000000"/>
          <w:lang w:val="en-US"/>
          <w14:textFill>
            <w14:solidFill>
              <w14:srgbClr w14:val="000000"/>
            </w14:solidFill>
          </w14:textFill>
        </w:rPr>
        <w:t>Upon receipt of any safeguarding concern, a Designated Safeguarding Officer shall consult in confidence with the DSL. The DSL and any other relevant persons and will make any appropriate referrals to the relevant authorities, such as the applicable Local Authority Safeguarding Team (See above)</w:t>
      </w:r>
      <w:r>
        <w:rPr>
          <w:rStyle w:val="None"/>
          <w:rFonts w:ascii="Calibri" w:hAnsi="Calibri"/>
          <w:outline w:val="false"/>
          <w:color w:val="000000"/>
          <w:sz w:val="24"/>
          <w:szCs w:val="24"/>
          <w:u w:val="none" w:color="000000"/>
          <w14:textFill>
            <w14:solidFill>
              <w14:srgbClr w14:val="000000"/>
            </w14:solidFill>
          </w14:textFill>
        </w:rPr>
        <w:t>.</w:t>
      </w:r>
      <w:r>
        <w:rPr>
          <w:rStyle w:val="None"/>
          <w:rFonts w:ascii="Calibri" w:hAnsi="Calibri"/>
          <w:outline w:val="false"/>
          <w:color w:val="000000"/>
          <w:sz w:val="24"/>
          <w:szCs w:val="24"/>
          <w:u w:val="none" w:color="000000"/>
          <w:lang w:val="en-US"/>
          <w14:textFill>
            <w14:solidFill>
              <w14:srgbClr w14:val="000000"/>
            </w14:solidFill>
          </w14:textFill>
        </w:rPr>
        <w:t xml:space="preserve"> A written record of discussions held and the decision made about how best to act shall be kept in a secure and confidential document.</w:t>
      </w:r>
    </w:p>
    <w:p>
      <w:pPr>
        <w:pStyle w:val="Body"/>
        <w:spacing w:lineRule="auto" w:line="240" w:before="240" w:after="240"/>
        <w:rPr>
          <w:rStyle w:val="None"/>
          <w:rFonts w:ascii="Calibri" w:hAnsi="Calibri" w:eastAsia="Calibri" w:cs="Calibri"/>
        </w:rPr>
      </w:pPr>
      <w:r>
        <w:rPr>
          <w:rStyle w:val="None"/>
          <w:rFonts w:ascii="Calibri" w:hAnsi="Calibri"/>
          <w:lang w:val="en-US"/>
        </w:rPr>
        <w:t>The DSL will advise the Board that a Safeguarding concern has been raised at the earliest opportunity, maintaining the confidentiality of those concerned. The Board is to be informed if the disclosure involves a person directly associated with the activities of the CIC. In these circumstances, not less than two Directors will be selected to support the DSL and to make decisions relating to the appropriate action to be taken. Confidential information will not be disclosed further than is necessary to ensure the safety of the child, participants, volunteers and staff at the CIC.</w:t>
      </w:r>
    </w:p>
    <w:p>
      <w:pPr>
        <w:pStyle w:val="Body"/>
        <w:spacing w:lineRule="auto" w:line="240" w:before="240" w:after="240"/>
        <w:rPr>
          <w:rStyle w:val="None"/>
          <w:rFonts w:ascii="Calibri" w:hAnsi="Calibri" w:eastAsia="Calibri" w:cs="Calibri"/>
        </w:rPr>
      </w:pPr>
      <w:r>
        <w:rPr>
          <w:rStyle w:val="None"/>
          <w:rFonts w:eastAsia="Calibri" w:cs="Calibri" w:ascii="Calibri" w:hAnsi="Calibri"/>
          <w:b/>
          <w:bCs/>
          <w:outline w:val="false"/>
          <w:color w:val="000000"/>
          <w:sz w:val="24"/>
          <w:szCs w:val="24"/>
          <w:u w:val="single" w:color="000000"/>
          <w14:textFill>
            <w14:solidFill>
              <w14:srgbClr w14:val="000000"/>
            </w14:solidFill>
          </w14:textFill>
        </w:rPr>
        <w:br/>
      </w:r>
      <w:r>
        <w:rPr>
          <w:rStyle w:val="None"/>
          <w:rFonts w:ascii="Calibri" w:hAnsi="Calibri"/>
          <w:b/>
          <w:bCs/>
          <w:outline w:val="false"/>
          <w:color w:val="000000"/>
          <w:sz w:val="24"/>
          <w:szCs w:val="24"/>
          <w:u w:val="single" w:color="000000"/>
          <w:lang w:val="en-US"/>
          <w14:textFill>
            <w14:solidFill>
              <w14:srgbClr w14:val="000000"/>
            </w14:solidFill>
          </w14:textFill>
        </w:rPr>
        <w:t>Reporting Concerns About Other Adults</w:t>
      </w:r>
    </w:p>
    <w:p>
      <w:pPr>
        <w:pStyle w:val="Body"/>
        <w:spacing w:lineRule="auto" w:line="240" w:before="240" w:after="240"/>
        <w:rPr>
          <w:rStyle w:val="None"/>
          <w:rFonts w:ascii="Calibri" w:hAnsi="Calibri" w:eastAsia="Calibri" w:cs="Calibri"/>
        </w:rPr>
      </w:pPr>
      <w:r>
        <w:rPr>
          <w:rStyle w:val="None"/>
          <w:rFonts w:ascii="Calibri" w:hAnsi="Calibri"/>
          <w:outline w:val="false"/>
          <w:color w:val="000000"/>
          <w:sz w:val="24"/>
          <w:szCs w:val="24"/>
          <w:u w:val="none" w:color="000000"/>
          <w:lang w:val="en-US"/>
          <w14:textFill>
            <w14:solidFill>
              <w14:srgbClr w14:val="000000"/>
            </w14:solidFill>
          </w14:textFill>
        </w:rPr>
        <w:t>Where any person has a concern regarding the conduct of an adult connected to the CIC, which poses or may pose a safeguarding risk to children such as:</w:t>
      </w:r>
    </w:p>
    <w:p>
      <w:pPr>
        <w:pStyle w:val="Body"/>
        <w:spacing w:lineRule="auto" w:line="240" w:before="240" w:after="240"/>
        <w:ind w:left="450" w:right="0" w:hanging="0"/>
        <w:rPr>
          <w:rStyle w:val="None"/>
          <w:rFonts w:ascii="Calibri" w:hAnsi="Calibri" w:eastAsia="Calibri" w:cs="Calibri"/>
        </w:rPr>
      </w:pPr>
      <w:r>
        <w:rPr>
          <w:rStyle w:val="None"/>
          <w:rFonts w:ascii="Calibri" w:hAnsi="Calibri"/>
          <w:outline w:val="false"/>
          <w:color w:val="000000"/>
          <w:sz w:val="24"/>
          <w:szCs w:val="24"/>
          <w:u w:val="none" w:color="000000"/>
          <w:lang w:val="en-US"/>
          <w14:textFill>
            <w14:solidFill>
              <w14:srgbClr w14:val="000000"/>
            </w14:solidFill>
          </w14:textFill>
        </w:rPr>
        <w:t>- harming a child either physically or emotionally</w:t>
      </w:r>
    </w:p>
    <w:p>
      <w:pPr>
        <w:pStyle w:val="Body"/>
        <w:spacing w:lineRule="auto" w:line="240" w:before="240" w:after="240"/>
        <w:ind w:left="450" w:right="0" w:hanging="0"/>
        <w:rPr>
          <w:rStyle w:val="None"/>
          <w:rFonts w:ascii="Calibri" w:hAnsi="Calibri" w:eastAsia="Calibri" w:cs="Calibri"/>
        </w:rPr>
      </w:pPr>
      <w:r>
        <w:rPr>
          <w:rStyle w:val="None"/>
          <w:rFonts w:ascii="Calibri" w:hAnsi="Calibri"/>
          <w:outline w:val="false"/>
          <w:color w:val="000000"/>
          <w:sz w:val="24"/>
          <w:szCs w:val="24"/>
          <w:u w:val="none" w:color="000000"/>
          <w:lang w:val="en-US"/>
          <w14:textFill>
            <w14:solidFill>
              <w14:srgbClr w14:val="000000"/>
            </w14:solidFill>
          </w14:textFill>
        </w:rPr>
        <w:t>- exposing a child to behaviour which may cause physical or emotional harm</w:t>
      </w:r>
    </w:p>
    <w:p>
      <w:pPr>
        <w:pStyle w:val="Body"/>
        <w:spacing w:lineRule="auto" w:line="240" w:before="240" w:after="240"/>
        <w:ind w:left="450" w:right="0" w:hanging="0"/>
        <w:rPr>
          <w:rStyle w:val="None"/>
          <w:rFonts w:ascii="Calibri" w:hAnsi="Calibri" w:eastAsia="Calibri" w:cs="Calibri"/>
        </w:rPr>
      </w:pPr>
      <w:r>
        <w:rPr>
          <w:rStyle w:val="None"/>
          <w:rFonts w:ascii="Calibri" w:hAnsi="Calibri"/>
          <w:outline w:val="false"/>
          <w:color w:val="000000"/>
          <w:sz w:val="24"/>
          <w:szCs w:val="24"/>
          <w:u w:val="none" w:color="000000"/>
          <w:lang w:val="en-US"/>
          <w14:textFill>
            <w14:solidFill>
              <w14:srgbClr w14:val="000000"/>
            </w14:solidFill>
          </w14:textFill>
        </w:rPr>
        <w:t>- engaging in criminal activity concerning a child</w:t>
      </w:r>
    </w:p>
    <w:p>
      <w:pPr>
        <w:pStyle w:val="Body"/>
        <w:spacing w:lineRule="auto" w:line="240" w:before="240" w:after="240"/>
        <w:rPr>
          <w:rStyle w:val="None"/>
          <w:rFonts w:ascii="Calibri" w:hAnsi="Calibri" w:eastAsia="Calibri" w:cs="Calibri"/>
          <w:outline w:val="false"/>
          <w:color w:val="000000"/>
          <w:sz w:val="24"/>
          <w:szCs w:val="24"/>
          <w:u w:val="none" w:color="000000"/>
          <w14:textFill>
            <w14:solidFill>
              <w14:srgbClr w14:val="000000"/>
            </w14:solidFill>
          </w14:textFill>
        </w:rPr>
      </w:pPr>
      <w:r>
        <w:rPr>
          <w:rStyle w:val="None"/>
          <w:rFonts w:ascii="Calibri" w:hAnsi="Calibri"/>
          <w:outline w:val="false"/>
          <w:color w:val="000000"/>
          <w:sz w:val="24"/>
          <w:szCs w:val="24"/>
          <w:u w:val="none" w:color="000000"/>
          <w:lang w:val="en-US"/>
          <w14:textFill>
            <w14:solidFill>
              <w14:srgbClr w14:val="000000"/>
            </w14:solidFill>
          </w14:textFill>
        </w:rPr>
        <w:t xml:space="preserve">This must be raised in the first instance with an available Designated Safeguarding Officer (or where this is not appropriate, a member of the Board of Directors) so that the next appropriate steps may be agreed and actioned. </w:t>
      </w:r>
    </w:p>
    <w:p>
      <w:pPr>
        <w:pStyle w:val="Body"/>
        <w:spacing w:lineRule="auto" w:line="240" w:before="240" w:after="240"/>
        <w:rPr>
          <w:rStyle w:val="None"/>
          <w:rFonts w:ascii="Calibri" w:hAnsi="Calibri" w:eastAsia="Calibri" w:cs="Calibri"/>
        </w:rPr>
      </w:pPr>
      <w:r>
        <w:rPr>
          <w:rStyle w:val="None"/>
          <w:rFonts w:ascii="Calibri" w:hAnsi="Calibri"/>
          <w:outline w:val="false"/>
          <w:color w:val="000000"/>
          <w:sz w:val="24"/>
          <w:szCs w:val="24"/>
          <w:u w:val="none" w:color="000000"/>
          <w:lang w:val="en-US"/>
          <w14:textFill>
            <w14:solidFill>
              <w14:srgbClr w14:val="000000"/>
            </w14:solidFill>
          </w14:textFill>
        </w:rPr>
        <w:t>We recognise that there could be circumstances where a person may need to report a matter that has taken place in a setting outside of the person's engagement with the CIC.</w:t>
      </w:r>
    </w:p>
    <w:p>
      <w:pPr>
        <w:pStyle w:val="Body"/>
        <w:spacing w:lineRule="auto" w:line="240" w:before="240" w:after="240"/>
        <w:rPr>
          <w:rStyle w:val="None"/>
          <w:rFonts w:ascii="Calibri" w:hAnsi="Calibri" w:eastAsia="Calibri" w:cs="Calibri"/>
        </w:rPr>
      </w:pPr>
      <w:r>
        <w:rPr>
          <w:rStyle w:val="None"/>
          <w:rFonts w:ascii="Calibri" w:hAnsi="Calibri"/>
          <w:outline w:val="false"/>
          <w:color w:val="000000"/>
          <w:sz w:val="24"/>
          <w:szCs w:val="24"/>
          <w:u w:val="none" w:color="000000"/>
          <w:lang w:val="en-US"/>
          <w14:textFill>
            <w14:solidFill>
              <w14:srgbClr w14:val="000000"/>
            </w14:solidFill>
          </w14:textFill>
        </w:rPr>
        <w:t>Usually, any appropriate steps following a safeguarding referral in respect of an individual connected to the CIC will include either:</w:t>
      </w:r>
    </w:p>
    <w:p>
      <w:pPr>
        <w:pStyle w:val="Body"/>
        <w:spacing w:lineRule="auto" w:line="240" w:before="240" w:after="240"/>
        <w:ind w:left="450" w:right="0" w:hanging="0"/>
        <w:rPr>
          <w:rStyle w:val="None"/>
          <w:rFonts w:ascii="Calibri" w:hAnsi="Calibri" w:eastAsia="Calibri" w:cs="Calibri"/>
        </w:rPr>
      </w:pPr>
      <w:r>
        <w:rPr>
          <w:rStyle w:val="None"/>
          <w:rFonts w:ascii="Calibri" w:hAnsi="Calibri"/>
          <w:outline w:val="false"/>
          <w:color w:val="000000"/>
          <w:sz w:val="24"/>
          <w:szCs w:val="24"/>
          <w:u w:val="none" w:color="000000"/>
          <w:lang w:val="en-US"/>
          <w14:textFill>
            <w14:solidFill>
              <w14:srgbClr w14:val="000000"/>
            </w14:solidFill>
          </w14:textFill>
        </w:rPr>
        <w:t>- further initial enquiries</w:t>
      </w:r>
    </w:p>
    <w:p>
      <w:pPr>
        <w:pStyle w:val="Body"/>
        <w:spacing w:lineRule="auto" w:line="240" w:before="240" w:after="240"/>
        <w:ind w:left="450" w:right="0" w:hanging="0"/>
        <w:rPr>
          <w:rStyle w:val="None"/>
          <w:rFonts w:ascii="Calibri" w:hAnsi="Calibri" w:eastAsia="Calibri" w:cs="Calibri"/>
        </w:rPr>
      </w:pPr>
      <w:r>
        <w:rPr>
          <w:rStyle w:val="None"/>
          <w:rFonts w:ascii="Calibri" w:hAnsi="Calibri"/>
          <w:outline w:val="false"/>
          <w:color w:val="000000"/>
          <w:sz w:val="24"/>
          <w:szCs w:val="24"/>
          <w:u w:val="none" w:color="000000"/>
          <w:lang w:val="en-US"/>
          <w14:textFill>
            <w14:solidFill>
              <w14:srgbClr w14:val="000000"/>
            </w14:solidFill>
          </w14:textFill>
        </w:rPr>
        <w:t>- escalation to the applicable Local Authority Children's Services department for assessment and/or the police for investigation</w:t>
      </w:r>
    </w:p>
    <w:p>
      <w:pPr>
        <w:pStyle w:val="Body"/>
        <w:spacing w:lineRule="auto" w:line="240" w:before="240" w:after="240"/>
        <w:ind w:left="450" w:right="0" w:hanging="0"/>
        <w:rPr>
          <w:rStyle w:val="None"/>
          <w:rFonts w:ascii="Calibri" w:hAnsi="Calibri" w:eastAsia="Calibri" w:cs="Calibri"/>
        </w:rPr>
      </w:pPr>
      <w:r>
        <w:rPr>
          <w:rStyle w:val="None"/>
          <w:rFonts w:ascii="Calibri" w:hAnsi="Calibri"/>
          <w:outline w:val="false"/>
          <w:color w:val="000000"/>
          <w:sz w:val="24"/>
          <w:szCs w:val="24"/>
          <w:u w:val="none" w:color="000000"/>
          <w:lang w:val="en-US"/>
          <w14:textFill>
            <w14:solidFill>
              <w14:srgbClr w14:val="000000"/>
            </w14:solidFill>
          </w14:textFill>
        </w:rPr>
        <w:t>- instigation of any appropriate disciplinary, formal investigation processes and suspension of any person concerned within the CIC</w:t>
      </w:r>
    </w:p>
    <w:p>
      <w:pPr>
        <w:pStyle w:val="Body"/>
        <w:spacing w:lineRule="auto" w:line="240" w:before="240" w:after="240"/>
        <w:ind w:left="450" w:right="0" w:hanging="0"/>
        <w:rPr>
          <w:rStyle w:val="None"/>
          <w:rFonts w:ascii="Calibri" w:hAnsi="Calibri" w:eastAsia="Calibri" w:cs="Calibri"/>
        </w:rPr>
      </w:pPr>
      <w:r>
        <w:rPr>
          <w:rStyle w:val="None"/>
          <w:rFonts w:ascii="Calibri" w:hAnsi="Calibri"/>
          <w:outline w:val="false"/>
          <w:color w:val="000000"/>
          <w:sz w:val="24"/>
          <w:szCs w:val="24"/>
          <w:u w:val="none" w:color="000000"/>
          <w:lang w:val="en-US"/>
          <w14:textFill>
            <w14:solidFill>
              <w14:srgbClr w14:val="000000"/>
            </w14:solidFill>
          </w14:textFill>
        </w:rPr>
        <w:t>- a referral to the Disclosure and Barring Service, Disclosure Scotland or Access Northern Ireland, or any other relevant regulatory bodies</w:t>
      </w:r>
    </w:p>
    <w:p>
      <w:pPr>
        <w:pStyle w:val="Body"/>
        <w:spacing w:lineRule="auto" w:line="240" w:before="240" w:after="240"/>
        <w:rPr>
          <w:rStyle w:val="None"/>
          <w:rFonts w:ascii="Calibri" w:hAnsi="Calibri" w:eastAsia="Calibri" w:cs="Calibri"/>
        </w:rPr>
      </w:pPr>
      <w:r>
        <w:rPr>
          <w:rStyle w:val="None"/>
          <w:rFonts w:ascii="Calibri" w:hAnsi="Calibri"/>
          <w:outline w:val="false"/>
          <w:color w:val="000000"/>
          <w:sz w:val="24"/>
          <w:szCs w:val="24"/>
          <w:u w:val="none" w:color="000000"/>
          <w:lang w:val="en-US"/>
          <w14:textFill>
            <w14:solidFill>
              <w14:srgbClr w14:val="000000"/>
            </w14:solidFill>
          </w14:textFill>
        </w:rPr>
        <w:t>Any person within the CIC who has allegations made against them shall be informed properly in a formal meeting of the particulars of the allegations and the relevant next steps which shall be taken. Such a meeting should ordinarily be held by a Designated Safeguarding Officer. On certain occasions, such a meeting may not be convened until this has been approved by any authorities involved (such as the police or the relevant Local Authority).</w:t>
      </w:r>
    </w:p>
    <w:p>
      <w:pPr>
        <w:pStyle w:val="Body"/>
        <w:spacing w:lineRule="auto" w:line="240" w:before="240" w:after="240"/>
        <w:rPr>
          <w:rStyle w:val="None"/>
          <w:rFonts w:ascii="Calibri" w:hAnsi="Calibri" w:eastAsia="Calibri" w:cs="Calibri"/>
        </w:rPr>
      </w:pPr>
      <w:r>
        <w:rPr>
          <w:rStyle w:val="None"/>
          <w:rFonts w:ascii="Calibri" w:hAnsi="Calibri"/>
          <w:outline w:val="false"/>
          <w:color w:val="000000"/>
          <w:sz w:val="24"/>
          <w:szCs w:val="24"/>
          <w:u w:val="none" w:color="000000"/>
          <w:lang w:val="en-US"/>
          <w14:textFill>
            <w14:solidFill>
              <w14:srgbClr w14:val="000000"/>
            </w14:solidFill>
          </w14:textFill>
        </w:rPr>
        <w:t>Any person from within the CIC who has allegations made against them shall be treated fairly. All enquires, investigations and decisions taken shall be just and fair, and communicated clearly, with the safety of any child concerned at the heart of the process.</w:t>
      </w:r>
    </w:p>
    <w:p>
      <w:pPr>
        <w:pStyle w:val="Body"/>
        <w:spacing w:lineRule="auto" w:line="240" w:before="240" w:after="240"/>
        <w:rPr>
          <w:rStyle w:val="None"/>
          <w:rFonts w:ascii="Calibri" w:hAnsi="Calibri" w:eastAsia="Calibri" w:cs="Calibri"/>
        </w:rPr>
      </w:pPr>
      <w:r>
        <w:rPr>
          <w:rStyle w:val="None"/>
          <w:rFonts w:ascii="Calibri" w:hAnsi="Calibri"/>
          <w:outline w:val="false"/>
          <w:color w:val="000000"/>
          <w:sz w:val="24"/>
          <w:szCs w:val="24"/>
          <w:u w:val="none" w:color="000000"/>
          <w:lang w:val="en-US"/>
          <w14:textFill>
            <w14:solidFill>
              <w14:srgbClr w14:val="000000"/>
            </w14:solidFill>
          </w14:textFill>
        </w:rPr>
        <w:t xml:space="preserve">Any person from within the CIC who makes an allegation against another person from within the CIC shall be listened to, taken seriously and shall be treated fairly and justly throughout the process of enquiries, investigations and decision making. </w:t>
      </w:r>
    </w:p>
    <w:p>
      <w:pPr>
        <w:pStyle w:val="Body"/>
        <w:spacing w:lineRule="auto" w:line="240" w:before="240" w:after="240"/>
        <w:rPr>
          <w:rStyle w:val="None"/>
          <w:rFonts w:ascii="Calibri" w:hAnsi="Calibri" w:eastAsia="Calibri" w:cs="Calibri"/>
        </w:rPr>
      </w:pPr>
      <w:r>
        <w:rPr>
          <w:rStyle w:val="None"/>
          <w:rFonts w:eastAsia="Calibri" w:cs="Calibri" w:ascii="Calibri" w:hAnsi="Calibri"/>
          <w:b/>
          <w:bCs/>
          <w:outline w:val="false"/>
          <w:color w:val="000000"/>
          <w:sz w:val="24"/>
          <w:szCs w:val="24"/>
          <w:u w:val="single" w:color="000000"/>
          <w14:textFill>
            <w14:solidFill>
              <w14:srgbClr w14:val="000000"/>
            </w14:solidFill>
          </w14:textFill>
        </w:rPr>
        <w:br/>
      </w:r>
      <w:r>
        <w:rPr>
          <w:rStyle w:val="None"/>
          <w:rFonts w:ascii="Calibri" w:hAnsi="Calibri"/>
          <w:b/>
          <w:bCs/>
          <w:outline w:val="false"/>
          <w:color w:val="000000"/>
          <w:sz w:val="24"/>
          <w:szCs w:val="24"/>
          <w:u w:val="single" w:color="000000"/>
          <w:lang w:val="en-US"/>
          <w14:textFill>
            <w14:solidFill>
              <w14:srgbClr w14:val="000000"/>
            </w14:solidFill>
          </w14:textFill>
        </w:rPr>
        <w:t>Safeguarding Children at Events and Activities</w:t>
      </w:r>
    </w:p>
    <w:p>
      <w:pPr>
        <w:pStyle w:val="Body"/>
        <w:spacing w:lineRule="auto" w:line="240" w:before="240" w:after="240"/>
        <w:rPr>
          <w:rStyle w:val="None"/>
          <w:rFonts w:ascii="Calibri" w:hAnsi="Calibri" w:eastAsia="Calibri" w:cs="Calibri"/>
        </w:rPr>
      </w:pPr>
      <w:r>
        <w:rPr>
          <w:rStyle w:val="None"/>
          <w:rFonts w:ascii="Calibri" w:hAnsi="Calibri"/>
          <w:outline w:val="false"/>
          <w:color w:val="000000"/>
          <w:sz w:val="24"/>
          <w:szCs w:val="24"/>
          <w:u w:val="single" w:color="000000"/>
          <w:lang w:val="en-US"/>
          <w14:textFill>
            <w14:solidFill>
              <w14:srgbClr w14:val="000000"/>
            </w14:solidFill>
          </w14:textFill>
        </w:rPr>
        <w:t>Responsibilities and Planning</w:t>
      </w:r>
    </w:p>
    <w:p>
      <w:pPr>
        <w:pStyle w:val="Body"/>
        <w:spacing w:lineRule="auto" w:line="240" w:before="240" w:after="240"/>
        <w:rPr>
          <w:rStyle w:val="None"/>
          <w:rFonts w:ascii="Calibri" w:hAnsi="Calibri" w:eastAsia="Calibri" w:cs="Calibri"/>
        </w:rPr>
      </w:pPr>
      <w:r>
        <w:rPr>
          <w:rStyle w:val="None"/>
          <w:rFonts w:ascii="Calibri" w:hAnsi="Calibri"/>
          <w:outline w:val="false"/>
          <w:color w:val="000000"/>
          <w:sz w:val="24"/>
          <w:szCs w:val="24"/>
          <w:u w:val="none" w:color="000000"/>
          <w:lang w:val="en-US"/>
          <w14:textFill>
            <w14:solidFill>
              <w14:srgbClr w14:val="000000"/>
            </w14:solidFill>
          </w14:textFill>
        </w:rPr>
        <w:t>Typically, we may arrange the following types of events and/or activities which could involve children:</w:t>
      </w:r>
    </w:p>
    <w:p>
      <w:pPr>
        <w:pStyle w:val="Body"/>
        <w:spacing w:lineRule="auto" w:line="240" w:before="240" w:after="240"/>
        <w:ind w:left="450" w:right="0" w:hanging="0"/>
        <w:rPr>
          <w:rStyle w:val="None"/>
          <w:rFonts w:ascii="Calibri" w:hAnsi="Calibri" w:eastAsia="Calibri" w:cs="Calibri"/>
        </w:rPr>
      </w:pPr>
      <w:r>
        <w:rPr>
          <w:rStyle w:val="None"/>
          <w:rFonts w:ascii="Calibri" w:hAnsi="Calibri"/>
          <w:outline w:val="false"/>
          <w:color w:val="000000"/>
          <w:sz w:val="24"/>
          <w:szCs w:val="24"/>
          <w:u w:val="none" w:color="000000"/>
          <w:lang w:val="en-US"/>
          <w14:textFill>
            <w14:solidFill>
              <w14:srgbClr w14:val="000000"/>
            </w14:solidFill>
          </w14:textFill>
        </w:rPr>
        <w:t>Arts &amp; Crafts weekly evening classes</w:t>
      </w:r>
    </w:p>
    <w:p>
      <w:pPr>
        <w:pStyle w:val="Body"/>
        <w:spacing w:lineRule="auto" w:line="240" w:before="240" w:after="240"/>
        <w:rPr>
          <w:rStyle w:val="None"/>
          <w:rFonts w:ascii="Calibri" w:hAnsi="Calibri" w:eastAsia="Calibri" w:cs="Calibri"/>
        </w:rPr>
      </w:pPr>
      <w:r>
        <w:rPr>
          <w:rStyle w:val="None"/>
          <w:rFonts w:ascii="Calibri" w:hAnsi="Calibri"/>
          <w:outline w:val="false"/>
          <w:color w:val="000000"/>
          <w:sz w:val="24"/>
          <w:szCs w:val="24"/>
          <w:u w:val="none" w:color="000000"/>
          <w:lang w:val="en-US"/>
          <w14:textFill>
            <w14:solidFill>
              <w14:srgbClr w14:val="000000"/>
            </w14:solidFill>
          </w14:textFill>
        </w:rPr>
        <w:t>The Designated Safeguarding Officers shall hold ultimate responsibility for the safety and appropriateness of the event. They may however appoint an appropriate delegate for some responsibilities for the purpose of a specific event.</w:t>
      </w:r>
    </w:p>
    <w:p>
      <w:pPr>
        <w:pStyle w:val="Body"/>
        <w:spacing w:lineRule="auto" w:line="240" w:before="240" w:after="240"/>
        <w:rPr>
          <w:rStyle w:val="None"/>
          <w:rFonts w:ascii="Calibri" w:hAnsi="Calibri" w:eastAsia="Calibri" w:cs="Calibri"/>
        </w:rPr>
      </w:pPr>
      <w:r>
        <w:rPr>
          <w:rStyle w:val="None"/>
          <w:rFonts w:ascii="Calibri" w:hAnsi="Calibri"/>
          <w:outline w:val="false"/>
          <w:color w:val="000000"/>
          <w:sz w:val="24"/>
          <w:szCs w:val="24"/>
          <w:u w:val="none" w:color="000000"/>
          <w:lang w:val="en-US"/>
          <w14:textFill>
            <w14:solidFill>
              <w14:srgbClr w14:val="000000"/>
            </w14:solidFill>
          </w14:textFill>
        </w:rPr>
        <w:t>Although the Designated Safeguarding Officers and any appointed delegates will hold ultimate responsibility for overseeing the safety for events and activities, all individuals under this policy must also play an active role in ensuring the safety of children at all times.</w:t>
      </w:r>
    </w:p>
    <w:p>
      <w:pPr>
        <w:pStyle w:val="Body"/>
        <w:spacing w:lineRule="auto" w:line="240" w:before="240" w:after="240"/>
        <w:rPr>
          <w:rStyle w:val="None"/>
          <w:rFonts w:ascii="Calibri" w:hAnsi="Calibri" w:eastAsia="Calibri" w:cs="Calibri"/>
        </w:rPr>
      </w:pPr>
      <w:r>
        <w:rPr>
          <w:rStyle w:val="None"/>
          <w:rFonts w:ascii="Calibri" w:hAnsi="Calibri"/>
          <w:outline w:val="false"/>
          <w:color w:val="000000"/>
          <w:sz w:val="24"/>
          <w:szCs w:val="24"/>
          <w:u w:val="none" w:color="000000"/>
          <w:lang w:val="en-US"/>
          <w14:textFill>
            <w14:solidFill>
              <w14:srgbClr w14:val="000000"/>
            </w14:solidFill>
          </w14:textFill>
        </w:rPr>
        <w:t>For certain types of events or activities, we may issue an additional code of conduct, policy, or some specific other requirements which are specific to that occasion. Any such additional documentation will be made available to all those concerned (staff members, parents, guardians etc.) in advance. They should be read carefully and adhered to.</w:t>
      </w:r>
    </w:p>
    <w:p>
      <w:pPr>
        <w:pStyle w:val="Body"/>
        <w:spacing w:lineRule="auto" w:line="240" w:before="240" w:after="240"/>
        <w:rPr>
          <w:rStyle w:val="None"/>
          <w:rFonts w:ascii="Calibri" w:hAnsi="Calibri" w:eastAsia="Calibri" w:cs="Calibri"/>
          <w:b/>
          <w:b/>
          <w:bCs/>
        </w:rPr>
      </w:pPr>
      <w:r>
        <w:rPr>
          <w:rStyle w:val="None"/>
          <w:rFonts w:ascii="Calibri" w:hAnsi="Calibri"/>
          <w:b/>
          <w:bCs/>
          <w:outline w:val="false"/>
          <w:color w:val="000000"/>
          <w:sz w:val="24"/>
          <w:szCs w:val="24"/>
          <w:u w:val="single" w:color="000000"/>
          <w:lang w:val="fr-FR"/>
          <w14:textFill>
            <w14:solidFill>
              <w14:srgbClr w14:val="000000"/>
            </w14:solidFill>
          </w14:textFill>
        </w:rPr>
        <w:t>Venues</w:t>
      </w:r>
    </w:p>
    <w:p>
      <w:pPr>
        <w:pStyle w:val="Body"/>
        <w:spacing w:lineRule="auto" w:line="240" w:before="240" w:after="240"/>
        <w:rPr>
          <w:rStyle w:val="None"/>
          <w:rFonts w:ascii="Calibri" w:hAnsi="Calibri" w:eastAsia="Calibri" w:cs="Calibri"/>
        </w:rPr>
      </w:pPr>
      <w:r>
        <w:rPr>
          <w:rStyle w:val="None"/>
          <w:rFonts w:ascii="Calibri" w:hAnsi="Calibri"/>
          <w:outline w:val="false"/>
          <w:color w:val="000000"/>
          <w:sz w:val="24"/>
          <w:szCs w:val="24"/>
          <w:u w:val="none" w:color="000000"/>
          <w:lang w:val="en-US"/>
          <w14:textFill>
            <w14:solidFill>
              <w14:srgbClr w14:val="000000"/>
            </w14:solidFill>
          </w14:textFill>
        </w:rPr>
        <w:t>Any events or activities held by us will typically take place at:</w:t>
      </w:r>
    </w:p>
    <w:p>
      <w:pPr>
        <w:pStyle w:val="Body"/>
        <w:spacing w:lineRule="auto" w:line="240" w:before="240" w:after="240"/>
        <w:ind w:left="450" w:right="0" w:hanging="0"/>
        <w:rPr/>
      </w:pPr>
      <w:r>
        <w:rPr>
          <w:rStyle w:val="None"/>
          <w:rFonts w:ascii="Calibri" w:hAnsi="Calibri"/>
          <w:sz w:val="24"/>
          <w:szCs w:val="24"/>
          <w:lang w:val="en-US"/>
        </w:rPr>
        <w:t>Bromsgrove (IDC) CIC Studios</w:t>
      </w:r>
    </w:p>
    <w:p>
      <w:pPr>
        <w:pStyle w:val="Body"/>
        <w:spacing w:lineRule="auto" w:line="240" w:before="0" w:after="0"/>
        <w:ind w:left="450" w:right="0" w:hanging="0"/>
        <w:rPr/>
      </w:pPr>
      <w:r>
        <w:rPr>
          <w:rFonts w:eastAsia="Arial Unicode MS" w:cs="Arial Unicode MS" w:ascii="Calibri" w:hAnsi="Calibri"/>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000000"/>
          <w:vertAlign w:val="baseline"/>
          <w:lang w:val="en-US" w:eastAsia="zh-CN" w:bidi="hi-IN"/>
          <w14:textFill>
            <w14:solidFill>
              <w14:srgbClr w14:val="000000"/>
            </w14:solidFill>
          </w14:textFill>
        </w:rPr>
        <w:t>The Artrix</w:t>
      </w:r>
      <w:r>
        <w:rPr>
          <w:rFonts w:eastAsia="Calibri" w:cs="Calibri" w:ascii="Calibri" w:hAnsi="Calibri"/>
          <w:outline w:val="false"/>
          <w:color w:val="000000"/>
          <w:sz w:val="24"/>
          <w:szCs w:val="24"/>
          <w:u w:val="none" w:color="000000"/>
          <w14:textFill>
            <w14:solidFill>
              <w14:srgbClr w14:val="000000"/>
            </w14:solidFill>
          </w14:textFill>
        </w:rPr>
        <w:br/>
      </w:r>
      <w:r>
        <w:rPr>
          <w:rFonts w:eastAsia="Calibri" w:cs="Calibri" w:ascii="Calibri" w:hAnsi="Calibri"/>
          <w:b w:val="false"/>
          <w:i w:val="false"/>
          <w:caps w:val="false"/>
          <w:smallCaps w:val="false"/>
          <w:outline w:val="false"/>
          <w:color w:val="202124"/>
          <w:spacing w:val="0"/>
          <w:sz w:val="24"/>
          <w:szCs w:val="24"/>
          <w:u w:val="none" w:color="000000"/>
          <w14:textFill>
            <w14:solidFill>
              <w14:srgbClr w14:val="000000"/>
            </w14:solidFill>
          </w14:textFill>
        </w:rPr>
        <w:t>Slideslow Dr</w:t>
      </w:r>
      <w:r>
        <w:rPr>
          <w:rFonts w:eastAsia="Calibri" w:cs="Calibri" w:ascii="Calibri" w:hAnsi="Calibri"/>
          <w:b w:val="false"/>
          <w:i w:val="false"/>
          <w:caps w:val="false"/>
          <w:smallCaps w:val="false"/>
          <w:outline w:val="false"/>
          <w:color w:val="202124"/>
          <w:spacing w:val="0"/>
          <w:sz w:val="24"/>
          <w:szCs w:val="24"/>
          <w:u w:val="none" w:color="000000"/>
          <w14:textFill>
            <w14:solidFill>
              <w14:srgbClr w14:val="000000"/>
            </w14:solidFill>
          </w14:textFill>
        </w:rPr>
        <w:t>ive</w:t>
      </w:r>
    </w:p>
    <w:p>
      <w:pPr>
        <w:pStyle w:val="Body"/>
        <w:spacing w:lineRule="auto" w:line="240" w:before="0" w:after="0"/>
        <w:ind w:left="450" w:right="0" w:hanging="0"/>
        <w:rPr/>
      </w:pPr>
      <w:r>
        <w:rPr>
          <w:rFonts w:eastAsia="Calibri" w:cs="Calibri" w:ascii="Calibri" w:hAnsi="Calibri"/>
          <w:b w:val="false"/>
          <w:i w:val="false"/>
          <w:caps w:val="false"/>
          <w:smallCaps w:val="false"/>
          <w:outline w:val="false"/>
          <w:color w:val="202124"/>
          <w:spacing w:val="0"/>
          <w:sz w:val="24"/>
          <w:szCs w:val="24"/>
          <w:u w:val="none" w:color="000000"/>
          <w14:textFill>
            <w14:solidFill>
              <w14:srgbClr w14:val="000000"/>
            </w14:solidFill>
          </w14:textFill>
        </w:rPr>
        <w:t>Bromsgrove</w:t>
      </w:r>
    </w:p>
    <w:p>
      <w:pPr>
        <w:pStyle w:val="Body"/>
        <w:spacing w:lineRule="auto" w:line="240" w:before="0" w:after="0"/>
        <w:ind w:left="450" w:right="0" w:hanging="0"/>
        <w:rPr/>
      </w:pPr>
      <w:r>
        <w:rPr>
          <w:rStyle w:val="None"/>
          <w:rFonts w:eastAsia="Calibri" w:cs="Calibri" w:ascii="Calibri" w:hAnsi="Calibri"/>
          <w:b w:val="false"/>
          <w:i w:val="false"/>
          <w:caps w:val="false"/>
          <w:smallCaps w:val="false"/>
          <w:outline w:val="false"/>
          <w:color w:val="202124"/>
          <w:spacing w:val="0"/>
          <w:sz w:val="24"/>
          <w:szCs w:val="24"/>
          <w:u w:val="none" w:color="000000"/>
          <w14:textFill>
            <w14:solidFill>
              <w14:srgbClr w14:val="000000"/>
            </w14:solidFill>
          </w14:textFill>
        </w:rPr>
        <w:t>B60 1 GN</w:t>
      </w:r>
    </w:p>
    <w:p>
      <w:pPr>
        <w:pStyle w:val="Body"/>
        <w:spacing w:lineRule="auto" w:line="240" w:before="240" w:after="240"/>
        <w:rPr>
          <w:rStyle w:val="None"/>
          <w:rFonts w:ascii="Calibri" w:hAnsi="Calibri" w:eastAsia="Calibri" w:cs="Calibri"/>
        </w:rPr>
      </w:pPr>
      <w:r>
        <w:rPr>
          <w:rStyle w:val="None"/>
          <w:rFonts w:ascii="Calibri" w:hAnsi="Calibri"/>
          <w:outline w:val="false"/>
          <w:color w:val="000000"/>
          <w:sz w:val="24"/>
          <w:szCs w:val="24"/>
          <w:u w:val="none" w:color="000000"/>
          <w:lang w:val="en-US"/>
          <w14:textFill>
            <w14:solidFill>
              <w14:srgbClr w14:val="000000"/>
            </w14:solidFill>
          </w14:textFill>
        </w:rPr>
        <w:t>We have carried out a health and safety risk assessment of this location in reference to its safety and suitability for children. Where any events or activities are held at any other location we shall also carry out a risk assessment.</w:t>
      </w:r>
    </w:p>
    <w:p>
      <w:pPr>
        <w:pStyle w:val="Body"/>
        <w:spacing w:lineRule="auto" w:line="240" w:before="240" w:after="240"/>
        <w:rPr>
          <w:rStyle w:val="None"/>
          <w:rFonts w:ascii="Calibri" w:hAnsi="Calibri" w:eastAsia="Calibri" w:cs="Calibri"/>
        </w:rPr>
      </w:pPr>
      <w:r>
        <w:rPr>
          <w:rStyle w:val="None"/>
          <w:rFonts w:ascii="Calibri" w:hAnsi="Calibri"/>
          <w:outline w:val="false"/>
          <w:color w:val="000000"/>
          <w:sz w:val="24"/>
          <w:szCs w:val="24"/>
          <w:u w:val="none" w:color="000000"/>
          <w:lang w:val="en-US"/>
          <w14:textFill>
            <w14:solidFill>
              <w14:srgbClr w14:val="000000"/>
            </w14:solidFill>
          </w14:textFill>
        </w:rPr>
        <w:t>The fire safety procedure at this location can be found in the following location:</w:t>
      </w:r>
    </w:p>
    <w:p>
      <w:pPr>
        <w:pStyle w:val="Body"/>
        <w:spacing w:lineRule="auto" w:line="240" w:before="240" w:after="240"/>
        <w:ind w:left="450" w:right="0" w:hanging="0"/>
        <w:rPr/>
      </w:pPr>
      <w:r>
        <w:rPr>
          <w:rStyle w:val="None"/>
          <w:rFonts w:ascii="Calibri" w:hAnsi="Calibri"/>
          <w:outline w:val="false"/>
          <w:color w:val="000000"/>
          <w:sz w:val="24"/>
          <w:szCs w:val="24"/>
          <w:u w:val="none" w:color="000000"/>
          <w:lang w:val="en-US"/>
          <w14:textFill>
            <w14:solidFill>
              <w14:srgbClr w14:val="000000"/>
            </w14:solidFill>
          </w14:textFill>
        </w:rPr>
        <w:t>Fire safety signs are located on the Health &amp; Safety boards located in each studio space, Fire extinguishers are maintained under contract with an outside fire safety company and are serviced annually</w:t>
      </w:r>
    </w:p>
    <w:p>
      <w:pPr>
        <w:pStyle w:val="Body"/>
        <w:spacing w:lineRule="auto" w:line="240" w:before="240" w:after="240"/>
        <w:ind w:left="450" w:right="0" w:hanging="0"/>
        <w:rPr>
          <w:rStyle w:val="None"/>
          <w:rFonts w:ascii="Calibri" w:hAnsi="Calibri"/>
          <w:outline w:val="false"/>
          <w:color w:val="000000"/>
          <w:sz w:val="24"/>
          <w:szCs w:val="24"/>
          <w:u w:val="none" w:color="000000"/>
          <w:lang w:val="en-US"/>
          <w14:textFill>
            <w14:solidFill>
              <w14:srgbClr w14:val="000000"/>
            </w14:solidFill>
          </w14:textFill>
        </w:rPr>
      </w:pPr>
      <w:r>
        <w:rPr/>
      </w:r>
    </w:p>
    <w:p>
      <w:pPr>
        <w:pStyle w:val="Body"/>
        <w:spacing w:lineRule="auto" w:line="240" w:before="240" w:after="240"/>
        <w:rPr>
          <w:rStyle w:val="None"/>
          <w:rFonts w:ascii="Calibri" w:hAnsi="Calibri" w:eastAsia="Calibri" w:cs="Calibri"/>
        </w:rPr>
      </w:pPr>
      <w:r>
        <w:rPr>
          <w:rStyle w:val="None"/>
          <w:rFonts w:ascii="Calibri" w:hAnsi="Calibri"/>
          <w:b/>
          <w:bCs/>
          <w:outline w:val="false"/>
          <w:color w:val="000000"/>
          <w:sz w:val="24"/>
          <w:szCs w:val="24"/>
          <w:u w:val="single" w:color="000000"/>
          <w:lang w:val="en-US"/>
          <w14:textFill>
            <w14:solidFill>
              <w14:srgbClr w14:val="000000"/>
            </w14:solidFill>
          </w14:textFill>
        </w:rPr>
        <w:t>First Aid</w:t>
      </w:r>
    </w:p>
    <w:p>
      <w:pPr>
        <w:pStyle w:val="Body"/>
        <w:spacing w:lineRule="auto" w:line="240" w:before="240" w:after="240"/>
        <w:rPr>
          <w:rStyle w:val="None"/>
          <w:rFonts w:ascii="Calibri" w:hAnsi="Calibri" w:eastAsia="Calibri" w:cs="Calibri"/>
        </w:rPr>
      </w:pPr>
      <w:r>
        <w:rPr>
          <w:rStyle w:val="None"/>
          <w:rFonts w:ascii="Calibri" w:hAnsi="Calibri"/>
          <w:outline w:val="false"/>
          <w:color w:val="000000"/>
          <w:sz w:val="24"/>
          <w:szCs w:val="24"/>
          <w:u w:val="none" w:color="000000"/>
          <w:lang w:val="en-US"/>
          <w14:textFill>
            <w14:solidFill>
              <w14:srgbClr w14:val="000000"/>
            </w14:solidFill>
          </w14:textFill>
        </w:rPr>
        <w:t>We have the following first aid procedure within the CIC:</w:t>
      </w:r>
    </w:p>
    <w:p>
      <w:pPr>
        <w:pStyle w:val="Body"/>
        <w:spacing w:lineRule="auto" w:line="240" w:before="240" w:after="240"/>
        <w:ind w:left="450" w:right="0" w:hanging="0"/>
        <w:rPr>
          <w:rStyle w:val="None"/>
          <w:rFonts w:ascii="Calibri" w:hAnsi="Calibri" w:eastAsia="Calibri" w:cs="Calibri"/>
        </w:rPr>
      </w:pPr>
      <w:r>
        <w:rPr>
          <w:rStyle w:val="None"/>
          <w:rFonts w:ascii="Calibri" w:hAnsi="Calibri"/>
          <w:outline w:val="false"/>
          <w:color w:val="000000"/>
          <w:sz w:val="24"/>
          <w:szCs w:val="24"/>
          <w:u w:val="none" w:color="000000"/>
          <w:lang w:val="en-US"/>
          <w14:textFill>
            <w14:solidFill>
              <w14:srgbClr w14:val="000000"/>
            </w14:solidFill>
          </w14:textFill>
        </w:rPr>
        <w:t>First aid boxes are kept in each studio space and in the kitchen areas. We have a first aider on site at all times</w:t>
      </w:r>
    </w:p>
    <w:p>
      <w:pPr>
        <w:pStyle w:val="Body"/>
        <w:spacing w:lineRule="auto" w:line="240" w:before="240" w:after="240"/>
        <w:rPr>
          <w:rStyle w:val="None"/>
          <w:rFonts w:ascii="Calibri" w:hAnsi="Calibri" w:eastAsia="Calibri" w:cs="Calibri"/>
        </w:rPr>
      </w:pPr>
      <w:r>
        <w:rPr>
          <w:rStyle w:val="None"/>
          <w:rFonts w:ascii="Calibri" w:hAnsi="Calibri"/>
          <w:outline w:val="false"/>
          <w:color w:val="000000"/>
          <w:sz w:val="24"/>
          <w:szCs w:val="24"/>
          <w:u w:val="none" w:color="000000"/>
          <w:lang w:val="en-US"/>
          <w14:textFill>
            <w14:solidFill>
              <w14:srgbClr w14:val="000000"/>
            </w14:solidFill>
          </w14:textFill>
        </w:rPr>
        <w:t>Any accident or injury concerning a child should be brought to the attention of the nearest first aider and should thereafter be formally reported to an available Designated</w:t>
      </w:r>
      <w:r>
        <w:rPr>
          <w:rStyle w:val="None"/>
          <w:rFonts w:ascii="Calibri" w:hAnsi="Calibri"/>
          <w:outline w:val="false"/>
          <w:color w:val="000000"/>
          <w:sz w:val="24"/>
          <w:szCs w:val="24"/>
          <w:u w:val="none" w:color="000000"/>
          <w:lang w:val="it-IT"/>
          <w14:textFill>
            <w14:solidFill>
              <w14:srgbClr w14:val="000000"/>
            </w14:solidFill>
          </w14:textFill>
        </w:rPr>
        <w:t xml:space="preserve"> Safeguarding Officer.</w:t>
      </w:r>
    </w:p>
    <w:p>
      <w:pPr>
        <w:pStyle w:val="Body"/>
        <w:spacing w:lineRule="auto" w:line="240" w:before="240" w:after="240"/>
        <w:rPr>
          <w:rStyle w:val="None"/>
          <w:rFonts w:ascii="Calibri" w:hAnsi="Calibri" w:eastAsia="Calibri" w:cs="Calibri"/>
          <w:b/>
          <w:b/>
          <w:bCs/>
        </w:rPr>
      </w:pPr>
      <w:r>
        <w:rPr>
          <w:rStyle w:val="None"/>
          <w:rFonts w:ascii="Calibri" w:hAnsi="Calibri"/>
          <w:b/>
          <w:bCs/>
          <w:outline w:val="false"/>
          <w:color w:val="000000"/>
          <w:sz w:val="24"/>
          <w:szCs w:val="24"/>
          <w:u w:val="single" w:color="000000"/>
          <w14:textFill>
            <w14:solidFill>
              <w14:srgbClr w14:val="000000"/>
            </w14:solidFill>
          </w14:textFill>
        </w:rPr>
        <w:t>Consent Forms</w:t>
      </w:r>
    </w:p>
    <w:p>
      <w:pPr>
        <w:pStyle w:val="Body"/>
        <w:spacing w:lineRule="auto" w:line="240" w:before="240" w:after="240"/>
        <w:rPr>
          <w:rStyle w:val="None"/>
          <w:rFonts w:ascii="Calibri" w:hAnsi="Calibri" w:eastAsia="Calibri" w:cs="Calibri"/>
        </w:rPr>
      </w:pPr>
      <w:r>
        <w:rPr>
          <w:rStyle w:val="None"/>
          <w:rFonts w:ascii="Calibri" w:hAnsi="Calibri"/>
          <w:outline w:val="false"/>
          <w:color w:val="000000"/>
          <w:sz w:val="24"/>
          <w:szCs w:val="24"/>
          <w:u w:val="none" w:color="000000"/>
          <w:lang w:val="en-US"/>
          <w14:textFill>
            <w14:solidFill>
              <w14:srgbClr w14:val="000000"/>
            </w14:solidFill>
          </w14:textFill>
        </w:rPr>
        <w:t>We shall always obtain written consent from a parent or guardian for any event which takes place with children in attendance without their responsible parent or guardian present. Consent will be obtained as follows</w:t>
      </w:r>
      <w:r>
        <w:rPr>
          <w:rStyle w:val="None"/>
          <w:rFonts w:ascii="Calibri" w:hAnsi="Calibri"/>
          <w:outline w:val="false"/>
          <w:color w:val="000000"/>
          <w:sz w:val="24"/>
          <w:szCs w:val="24"/>
          <w:u w:val="none" w:color="000000"/>
          <w14:textFill>
            <w14:solidFill>
              <w14:srgbClr w14:val="000000"/>
            </w14:solidFill>
          </w14:textFill>
        </w:rPr>
        <w:t>:</w:t>
      </w:r>
    </w:p>
    <w:p>
      <w:pPr>
        <w:pStyle w:val="Body"/>
        <w:spacing w:lineRule="auto" w:line="240" w:before="240" w:after="240"/>
        <w:ind w:left="450" w:right="0" w:hanging="0"/>
        <w:rPr>
          <w:rStyle w:val="None"/>
          <w:rFonts w:ascii="Calibri" w:hAnsi="Calibri" w:eastAsia="Calibri" w:cs="Calibri"/>
        </w:rPr>
      </w:pPr>
      <w:r>
        <w:rPr>
          <w:rStyle w:val="None"/>
          <w:rFonts w:ascii="Calibri" w:hAnsi="Calibri"/>
          <w:outline w:val="false"/>
          <w:color w:val="000000"/>
          <w:sz w:val="24"/>
          <w:szCs w:val="24"/>
          <w:u w:val="none" w:color="000000"/>
          <w:lang w:val="en-US"/>
          <w14:textFill>
            <w14:solidFill>
              <w14:srgbClr w14:val="000000"/>
            </w14:solidFill>
          </w14:textFill>
        </w:rPr>
        <w:t>We have a parental consent form for all age groups that covers photo consent, Doctors information for emergency,</w:t>
      </w:r>
      <w:r>
        <w:rPr>
          <w:rStyle w:val="None"/>
          <w:rFonts w:ascii="Calibri" w:hAnsi="Calibri"/>
          <w:outline w:val="false"/>
          <w:color w:val="000000"/>
          <w:sz w:val="24"/>
          <w:szCs w:val="24"/>
          <w:u w:val="none" w:color="000000"/>
          <w14:textFill>
            <w14:solidFill>
              <w14:srgbClr w14:val="000000"/>
            </w14:solidFill>
          </w14:textFill>
        </w:rPr>
        <w:t xml:space="preserve"> </w:t>
      </w:r>
      <w:r>
        <w:rPr>
          <w:rStyle w:val="None"/>
          <w:rFonts w:ascii="Calibri" w:hAnsi="Calibri"/>
          <w:outline w:val="false"/>
          <w:color w:val="000000"/>
          <w:sz w:val="24"/>
          <w:szCs w:val="24"/>
          <w:u w:val="none" w:color="000000"/>
          <w:lang w:val="en-US"/>
          <w14:textFill>
            <w14:solidFill>
              <w14:srgbClr w14:val="000000"/>
            </w14:solidFill>
          </w14:textFill>
        </w:rPr>
        <w:t>parents and guardians’ telephone and address information. The file is kept securely with the main weekly register while activities are underway and locked away overnight.</w:t>
      </w:r>
    </w:p>
    <w:p>
      <w:pPr>
        <w:pStyle w:val="Body"/>
        <w:spacing w:lineRule="auto" w:line="240" w:before="240" w:after="240"/>
        <w:rPr>
          <w:rStyle w:val="None"/>
          <w:rFonts w:ascii="Calibri" w:hAnsi="Calibri" w:eastAsia="Calibri" w:cs="Calibri"/>
        </w:rPr>
      </w:pPr>
      <w:r>
        <w:rPr>
          <w:rStyle w:val="None"/>
          <w:rFonts w:ascii="Calibri" w:hAnsi="Calibri"/>
          <w:outline w:val="false"/>
          <w:color w:val="000000"/>
          <w:sz w:val="24"/>
          <w:szCs w:val="24"/>
          <w:u w:val="none" w:color="000000"/>
          <w:lang w:val="en-US"/>
          <w14:textFill>
            <w14:solidFill>
              <w14:srgbClr w14:val="000000"/>
            </w14:solidFill>
          </w14:textFill>
        </w:rPr>
        <w:t>Consent forms will include emergency contact details and will set out any specific safety needs/requirements for children (eg. Allergies and known health conditions)</w:t>
      </w:r>
      <w:r>
        <w:rPr>
          <w:rStyle w:val="None"/>
          <w:rFonts w:ascii="Calibri" w:hAnsi="Calibri"/>
          <w:outline w:val="false"/>
          <w:color w:val="000000"/>
          <w:sz w:val="24"/>
          <w:szCs w:val="24"/>
          <w:u w:val="none" w:color="000000"/>
          <w14:textFill>
            <w14:solidFill>
              <w14:srgbClr w14:val="000000"/>
            </w14:solidFill>
          </w14:textFill>
        </w:rPr>
        <w:t>.</w:t>
      </w:r>
    </w:p>
    <w:p>
      <w:pPr>
        <w:pStyle w:val="Body"/>
        <w:spacing w:lineRule="auto" w:line="240" w:before="240" w:after="240"/>
        <w:rPr>
          <w:rStyle w:val="None"/>
          <w:rFonts w:ascii="Calibri" w:hAnsi="Calibri" w:eastAsia="Calibri" w:cs="Calibri"/>
        </w:rPr>
      </w:pPr>
      <w:r>
        <w:rPr>
          <w:rStyle w:val="None"/>
          <w:rFonts w:ascii="Calibri" w:hAnsi="Calibri"/>
          <w:outline w:val="false"/>
          <w:color w:val="000000"/>
          <w:sz w:val="24"/>
          <w:szCs w:val="24"/>
          <w:u w:val="none" w:color="000000"/>
          <w:lang w:val="en-US"/>
          <w14:textFill>
            <w14:solidFill>
              <w14:srgbClr w14:val="000000"/>
            </w14:solidFill>
          </w14:textFill>
        </w:rPr>
        <w:t>All consent forms will be kept secure and shall be stored in accordance with our data protection privacy policy.</w:t>
      </w:r>
    </w:p>
    <w:p>
      <w:pPr>
        <w:pStyle w:val="Body"/>
        <w:spacing w:lineRule="auto" w:line="240" w:before="240" w:after="240"/>
        <w:rPr>
          <w:rStyle w:val="None"/>
          <w:rFonts w:ascii="Calibri" w:hAnsi="Calibri" w:eastAsia="Calibri" w:cs="Calibri"/>
          <w:b/>
          <w:b/>
          <w:bCs/>
        </w:rPr>
      </w:pPr>
      <w:r>
        <w:rPr>
          <w:rStyle w:val="None"/>
          <w:rFonts w:ascii="Calibri" w:hAnsi="Calibri"/>
          <w:b/>
          <w:bCs/>
          <w:outline w:val="false"/>
          <w:color w:val="000000"/>
          <w:sz w:val="24"/>
          <w:szCs w:val="24"/>
          <w:u w:val="single" w:color="000000"/>
          <w:lang w:val="it-IT"/>
          <w14:textFill>
            <w14:solidFill>
              <w14:srgbClr w14:val="000000"/>
            </w14:solidFill>
          </w14:textFill>
        </w:rPr>
        <w:t>Supervision</w:t>
      </w:r>
    </w:p>
    <w:p>
      <w:pPr>
        <w:pStyle w:val="Body"/>
        <w:spacing w:lineRule="auto" w:line="240" w:before="240" w:after="240"/>
        <w:rPr>
          <w:rStyle w:val="None"/>
          <w:rFonts w:ascii="Calibri" w:hAnsi="Calibri" w:eastAsia="Calibri" w:cs="Calibri"/>
        </w:rPr>
      </w:pPr>
      <w:r>
        <w:rPr>
          <w:rStyle w:val="None"/>
          <w:rFonts w:ascii="Calibri" w:hAnsi="Calibri"/>
          <w:outline w:val="false"/>
          <w:color w:val="000000"/>
          <w:sz w:val="24"/>
          <w:szCs w:val="24"/>
          <w:u w:val="none" w:color="000000"/>
          <w:lang w:val="en-US"/>
          <w14:textFill>
            <w14:solidFill>
              <w14:srgbClr w14:val="000000"/>
            </w14:solidFill>
          </w14:textFill>
        </w:rPr>
        <w:t>For most activities and events, our procedure for supervision of children is as follows:</w:t>
      </w:r>
    </w:p>
    <w:p>
      <w:pPr>
        <w:pStyle w:val="Body"/>
        <w:spacing w:lineRule="auto" w:line="240" w:before="240" w:after="240"/>
        <w:ind w:left="450" w:right="0" w:hanging="0"/>
        <w:rPr>
          <w:rStyle w:val="None"/>
          <w:rFonts w:ascii="Calibri" w:hAnsi="Calibri" w:eastAsia="Calibri" w:cs="Calibri"/>
        </w:rPr>
      </w:pPr>
      <w:r>
        <w:rPr>
          <w:rStyle w:val="None"/>
          <w:rFonts w:ascii="Calibri" w:hAnsi="Calibri"/>
          <w:outline w:val="false"/>
          <w:color w:val="000000"/>
          <w:sz w:val="24"/>
          <w:szCs w:val="24"/>
          <w:u w:val="none" w:color="000000"/>
          <w:lang w:val="en-US"/>
          <w14:textFill>
            <w14:solidFill>
              <w14:srgbClr w14:val="000000"/>
            </w14:solidFill>
          </w14:textFill>
        </w:rPr>
        <w:t>groups of up to 8 aged 7 to 11 have one adult tutor and one support worker</w:t>
      </w:r>
      <w:r>
        <w:rPr>
          <w:rStyle w:val="None"/>
          <w:rFonts w:eastAsia="Calibri" w:cs="Calibri" w:ascii="Calibri" w:hAnsi="Calibri"/>
          <w:outline w:val="false"/>
          <w:color w:val="000000"/>
          <w:sz w:val="24"/>
          <w:szCs w:val="24"/>
          <w:u w:val="none" w:color="000000"/>
          <w14:textFill>
            <w14:solidFill>
              <w14:srgbClr w14:val="000000"/>
            </w14:solidFill>
          </w14:textFill>
        </w:rPr>
        <w:br/>
      </w:r>
      <w:r>
        <w:rPr>
          <w:rStyle w:val="None"/>
          <w:rFonts w:ascii="Calibri" w:hAnsi="Calibri"/>
          <w:outline w:val="false"/>
          <w:color w:val="000000"/>
          <w:sz w:val="24"/>
          <w:szCs w:val="24"/>
          <w:u w:val="none" w:color="000000"/>
          <w:lang w:val="en-US"/>
          <w14:textFill>
            <w14:solidFill>
              <w14:srgbClr w14:val="000000"/>
            </w14:solidFill>
          </w14:textFill>
        </w:rPr>
        <w:t>groups of 8 up to aged 12 to 15 have one adult tutor and one support worker</w:t>
      </w:r>
      <w:r>
        <w:rPr>
          <w:rStyle w:val="None"/>
          <w:rFonts w:eastAsia="Calibri" w:cs="Calibri" w:ascii="Calibri" w:hAnsi="Calibri"/>
          <w:outline w:val="false"/>
          <w:color w:val="000000"/>
          <w:sz w:val="24"/>
          <w:szCs w:val="24"/>
          <w:u w:val="none" w:color="000000"/>
          <w14:textFill>
            <w14:solidFill>
              <w14:srgbClr w14:val="000000"/>
            </w14:solidFill>
          </w14:textFill>
        </w:rPr>
        <w:br/>
      </w:r>
      <w:r>
        <w:rPr>
          <w:rStyle w:val="None"/>
          <w:rFonts w:ascii="Calibri" w:hAnsi="Calibri"/>
          <w:outline w:val="false"/>
          <w:color w:val="000000"/>
          <w:sz w:val="24"/>
          <w:szCs w:val="24"/>
          <w:u w:val="none" w:color="000000"/>
          <w:lang w:val="en-US"/>
          <w14:textFill>
            <w14:solidFill>
              <w14:srgbClr w14:val="000000"/>
            </w14:solidFill>
          </w14:textFill>
        </w:rPr>
        <w:t>Groups of 10 plus ages 15 to 18 have one adult tutor and two support workers</w:t>
      </w:r>
    </w:p>
    <w:p>
      <w:pPr>
        <w:pStyle w:val="Body"/>
        <w:spacing w:lineRule="auto" w:line="240" w:before="240" w:after="240"/>
        <w:rPr>
          <w:rStyle w:val="None"/>
          <w:rFonts w:ascii="Calibri" w:hAnsi="Calibri" w:eastAsia="Calibri" w:cs="Calibri"/>
          <w:outline w:val="false"/>
          <w:color w:val="000000"/>
          <w:sz w:val="24"/>
          <w:szCs w:val="24"/>
          <w:u w:val="none" w:color="000000"/>
          <w14:textFill>
            <w14:solidFill>
              <w14:srgbClr w14:val="000000"/>
            </w14:solidFill>
          </w14:textFill>
        </w:rPr>
      </w:pPr>
      <w:r>
        <w:rPr>
          <w:rStyle w:val="None"/>
          <w:rFonts w:ascii="Calibri" w:hAnsi="Calibri"/>
          <w:outline w:val="false"/>
          <w:color w:val="000000"/>
          <w:sz w:val="24"/>
          <w:szCs w:val="24"/>
          <w:u w:val="none" w:color="000000"/>
          <w:lang w:val="en-US"/>
          <w14:textFill>
            <w14:solidFill>
              <w14:srgbClr w14:val="000000"/>
            </w14:solidFill>
          </w14:textFill>
        </w:rPr>
        <w:t xml:space="preserve">Where we hold any events or activities whereby a child attends alongside their parent or guardian, the </w:t>
      </w:r>
      <w:r>
        <w:rPr>
          <w:rStyle w:val="None"/>
          <w:rFonts w:ascii="Calibri" w:hAnsi="Calibri"/>
          <w:outline w:val="false"/>
          <w:color w:val="000000"/>
          <w:sz w:val="24"/>
          <w:szCs w:val="24"/>
          <w:u w:val="none" w:color="000000"/>
          <w:lang w:val="fr-FR"/>
          <w14:textFill>
            <w14:solidFill>
              <w14:srgbClr w14:val="000000"/>
            </w14:solidFill>
          </w14:textFill>
        </w:rPr>
        <w:t xml:space="preserve">parent </w:t>
      </w:r>
      <w:r>
        <w:rPr>
          <w:rStyle w:val="None"/>
          <w:rFonts w:ascii="Calibri" w:hAnsi="Calibri"/>
          <w:outline w:val="false"/>
          <w:color w:val="000000"/>
          <w:sz w:val="24"/>
          <w:szCs w:val="24"/>
          <w:u w:val="none" w:color="000000"/>
          <w:lang w:val="en-US"/>
          <w14:textFill>
            <w14:solidFill>
              <w14:srgbClr w14:val="000000"/>
            </w14:solidFill>
          </w14:textFill>
        </w:rPr>
        <w:t>or</w:t>
      </w:r>
      <w:r>
        <w:rPr>
          <w:rStyle w:val="None"/>
          <w:rFonts w:ascii="Calibri" w:hAnsi="Calibri"/>
          <w:outline w:val="false"/>
          <w:color w:val="000000"/>
          <w:sz w:val="24"/>
          <w:szCs w:val="24"/>
          <w:u w:val="none" w:color="000000"/>
          <w:lang w:val="it-IT"/>
          <w14:textFill>
            <w14:solidFill>
              <w14:srgbClr w14:val="000000"/>
            </w14:solidFill>
          </w14:textFill>
        </w:rPr>
        <w:t xml:space="preserve"> guardian </w:t>
      </w:r>
      <w:r>
        <w:rPr>
          <w:rStyle w:val="None"/>
          <w:rFonts w:ascii="Calibri" w:hAnsi="Calibri"/>
          <w:outline w:val="false"/>
          <w:color w:val="000000"/>
          <w:sz w:val="24"/>
          <w:szCs w:val="24"/>
          <w:u w:val="none" w:color="000000"/>
          <w:lang w:val="en-US"/>
          <w14:textFill>
            <w14:solidFill>
              <w14:srgbClr w14:val="000000"/>
            </w14:solidFill>
          </w14:textFill>
        </w:rPr>
        <w:t>will be responsible for properly supervising their child.</w:t>
      </w:r>
    </w:p>
    <w:p>
      <w:pPr>
        <w:pStyle w:val="Body"/>
        <w:spacing w:lineRule="auto" w:line="240" w:before="240" w:after="240"/>
        <w:rPr>
          <w:rStyle w:val="None"/>
          <w:rFonts w:ascii="Calibri" w:hAnsi="Calibri" w:eastAsia="Calibri" w:cs="Calibri"/>
        </w:rPr>
      </w:pPr>
      <w:r>
        <w:rPr>
          <w:rStyle w:val="None"/>
          <w:rFonts w:eastAsia="Calibri" w:cs="Calibri" w:ascii="Calibri" w:hAnsi="Calibri"/>
          <w:b/>
          <w:bCs/>
          <w:outline w:val="false"/>
          <w:color w:val="000000"/>
          <w:sz w:val="24"/>
          <w:szCs w:val="24"/>
          <w:u w:val="single" w:color="000000"/>
          <w14:textFill>
            <w14:solidFill>
              <w14:srgbClr w14:val="000000"/>
            </w14:solidFill>
          </w14:textFill>
        </w:rPr>
        <w:br/>
      </w:r>
      <w:r>
        <w:rPr>
          <w:rStyle w:val="None"/>
          <w:rFonts w:ascii="Calibri" w:hAnsi="Calibri"/>
          <w:b/>
          <w:bCs/>
          <w:outline w:val="false"/>
          <w:color w:val="000000"/>
          <w:sz w:val="24"/>
          <w:szCs w:val="24"/>
          <w:u w:val="single" w:color="000000"/>
          <w:lang w:val="en-US"/>
          <w14:textFill>
            <w14:solidFill>
              <w14:srgbClr w14:val="000000"/>
            </w14:solidFill>
          </w14:textFill>
        </w:rPr>
        <w:t>Managing Behaviour of Children Generally</w:t>
      </w:r>
    </w:p>
    <w:p>
      <w:pPr>
        <w:pStyle w:val="Body"/>
        <w:spacing w:lineRule="auto" w:line="240" w:before="240" w:after="240"/>
        <w:rPr>
          <w:rStyle w:val="None"/>
          <w:rFonts w:ascii="Calibri" w:hAnsi="Calibri" w:eastAsia="Calibri" w:cs="Calibri"/>
        </w:rPr>
      </w:pPr>
      <w:r>
        <w:rPr>
          <w:rStyle w:val="None"/>
          <w:rFonts w:ascii="Calibri" w:hAnsi="Calibri"/>
          <w:outline w:val="false"/>
          <w:color w:val="000000"/>
          <w:sz w:val="24"/>
          <w:szCs w:val="24"/>
          <w:u w:val="none" w:color="000000"/>
          <w:lang w:val="en-US"/>
          <w14:textFill>
            <w14:solidFill>
              <w14:srgbClr w14:val="000000"/>
            </w14:solidFill>
          </w14:textFill>
        </w:rPr>
        <w:t>Whenever any adult engaged by us is faced with challenging or inappropriate behaviour from a child or with conflict between children, they must:</w:t>
      </w:r>
    </w:p>
    <w:p>
      <w:pPr>
        <w:pStyle w:val="Body"/>
        <w:spacing w:lineRule="auto" w:line="240" w:before="240" w:after="240"/>
        <w:ind w:left="450" w:right="0" w:hanging="0"/>
        <w:rPr>
          <w:rStyle w:val="None"/>
          <w:rFonts w:ascii="Calibri" w:hAnsi="Calibri" w:eastAsia="Calibri" w:cs="Calibri"/>
        </w:rPr>
      </w:pPr>
      <w:r>
        <w:rPr>
          <w:rStyle w:val="None"/>
          <w:rFonts w:ascii="Calibri" w:hAnsi="Calibri"/>
          <w:outline w:val="false"/>
          <w:color w:val="000000"/>
          <w:sz w:val="24"/>
          <w:szCs w:val="24"/>
          <w:u w:val="none" w:color="000000"/>
          <w:lang w:val="en-US"/>
          <w14:textFill>
            <w14:solidFill>
              <w14:srgbClr w14:val="000000"/>
            </w14:solidFill>
          </w14:textFill>
        </w:rPr>
        <w:t>- treat each child fairly and equally</w:t>
      </w:r>
    </w:p>
    <w:p>
      <w:pPr>
        <w:pStyle w:val="Body"/>
        <w:spacing w:lineRule="auto" w:line="240" w:before="240" w:after="240"/>
        <w:ind w:left="450" w:right="0" w:hanging="0"/>
        <w:rPr>
          <w:rStyle w:val="None"/>
          <w:rFonts w:ascii="Calibri" w:hAnsi="Calibri" w:eastAsia="Calibri" w:cs="Calibri"/>
        </w:rPr>
      </w:pPr>
      <w:r>
        <w:rPr>
          <w:rStyle w:val="None"/>
          <w:rFonts w:ascii="Calibri" w:hAnsi="Calibri"/>
          <w:outline w:val="false"/>
          <w:color w:val="000000"/>
          <w:sz w:val="24"/>
          <w:szCs w:val="24"/>
          <w:u w:val="none" w:color="000000"/>
          <w:lang w:val="en-US"/>
          <w14:textFill>
            <w14:solidFill>
              <w14:srgbClr w14:val="000000"/>
            </w14:solidFill>
          </w14:textFill>
        </w:rPr>
        <w:t>- approach the situation in a calm and neutral manner</w:t>
      </w:r>
    </w:p>
    <w:p>
      <w:pPr>
        <w:pStyle w:val="Body"/>
        <w:spacing w:lineRule="auto" w:line="240" w:before="240" w:after="240"/>
        <w:ind w:left="450" w:right="0" w:hanging="0"/>
        <w:rPr>
          <w:rStyle w:val="None"/>
          <w:rFonts w:ascii="Calibri" w:hAnsi="Calibri" w:eastAsia="Calibri" w:cs="Calibri"/>
        </w:rPr>
      </w:pPr>
      <w:r>
        <w:rPr>
          <w:rStyle w:val="None"/>
          <w:rFonts w:ascii="Calibri" w:hAnsi="Calibri"/>
          <w:outline w:val="false"/>
          <w:color w:val="000000"/>
          <w:sz w:val="24"/>
          <w:szCs w:val="24"/>
          <w:u w:val="none" w:color="000000"/>
          <w:lang w:val="en-US"/>
          <w14:textFill>
            <w14:solidFill>
              <w14:srgbClr w14:val="000000"/>
            </w14:solidFill>
          </w14:textFill>
        </w:rPr>
        <w:t>- only ever use physical restraint/intervention in order to protect the immediate safety of a person, for example to prevent an injury or harm either to the child or others</w:t>
      </w:r>
    </w:p>
    <w:p>
      <w:pPr>
        <w:pStyle w:val="Body"/>
        <w:spacing w:lineRule="auto" w:line="240" w:before="240" w:after="240"/>
        <w:ind w:left="450" w:right="0" w:hanging="0"/>
        <w:rPr>
          <w:rStyle w:val="None"/>
          <w:rFonts w:ascii="Calibri" w:hAnsi="Calibri" w:eastAsia="Calibri" w:cs="Calibri"/>
        </w:rPr>
      </w:pPr>
      <w:r>
        <w:rPr>
          <w:rStyle w:val="None"/>
          <w:rFonts w:ascii="Calibri" w:hAnsi="Calibri"/>
          <w:outline w:val="false"/>
          <w:color w:val="000000"/>
          <w:sz w:val="24"/>
          <w:szCs w:val="24"/>
          <w:u w:val="none" w:color="000000"/>
          <w:lang w:val="en-US"/>
          <w14:textFill>
            <w14:solidFill>
              <w14:srgbClr w14:val="000000"/>
            </w14:solidFill>
          </w14:textFill>
        </w:rPr>
        <w:t>- wherever it is justified to physically restrain a child or to physically intervene, the amount of force used should be kept to the absolute minimum taking into account the risk posed</w:t>
      </w:r>
    </w:p>
    <w:p>
      <w:pPr>
        <w:pStyle w:val="Body"/>
        <w:spacing w:lineRule="auto" w:line="240" w:before="240" w:after="240"/>
        <w:ind w:left="450" w:right="0" w:hanging="0"/>
        <w:rPr>
          <w:rStyle w:val="None"/>
          <w:rFonts w:ascii="Calibri" w:hAnsi="Calibri" w:eastAsia="Calibri" w:cs="Calibri"/>
        </w:rPr>
      </w:pPr>
      <w:r>
        <w:rPr>
          <w:rStyle w:val="None"/>
          <w:rFonts w:ascii="Calibri" w:hAnsi="Calibri"/>
          <w:outline w:val="false"/>
          <w:color w:val="000000"/>
          <w:sz w:val="24"/>
          <w:szCs w:val="24"/>
          <w:u w:val="none" w:color="000000"/>
          <w:lang w:val="en-US"/>
          <w14:textFill>
            <w14:solidFill>
              <w14:srgbClr w14:val="000000"/>
            </w14:solidFill>
          </w14:textFill>
        </w:rPr>
        <w:t>- make a written record of the incident and ensure this is reported appropriately to an available Designated Safeguarding Officer</w:t>
      </w:r>
    </w:p>
    <w:p>
      <w:pPr>
        <w:pStyle w:val="Body"/>
        <w:spacing w:lineRule="auto" w:line="240" w:before="240" w:after="240"/>
        <w:rPr>
          <w:rStyle w:val="None"/>
          <w:rFonts w:ascii="Calibri" w:hAnsi="Calibri" w:eastAsia="Calibri" w:cs="Calibri"/>
        </w:rPr>
      </w:pPr>
      <w:r>
        <w:rPr>
          <w:rStyle w:val="None"/>
          <w:rFonts w:ascii="Calibri" w:hAnsi="Calibri"/>
          <w:outline w:val="false"/>
          <w:color w:val="000000"/>
          <w:sz w:val="24"/>
          <w:szCs w:val="24"/>
          <w:u w:val="none" w:color="000000"/>
          <w:lang w:val="en-US"/>
          <w14:textFill>
            <w14:solidFill>
              <w14:srgbClr w14:val="000000"/>
            </w14:solidFill>
          </w14:textFill>
        </w:rPr>
        <w:t>Further details regarding our procedures for managing behaviour can be located in our behaviour policy which is</w:t>
      </w:r>
      <w:r>
        <w:rPr>
          <w:rStyle w:val="None"/>
          <w:rFonts w:ascii="Calibri" w:hAnsi="Calibri"/>
          <w:sz w:val="24"/>
          <w:szCs w:val="24"/>
          <w:lang w:val="en-US"/>
        </w:rPr>
        <w:t xml:space="preserve"> </w:t>
      </w:r>
      <w:r>
        <w:rPr>
          <w:rStyle w:val="None"/>
          <w:rFonts w:ascii="Calibri" w:hAnsi="Calibri"/>
          <w:outline w:val="false"/>
          <w:color w:val="000000"/>
          <w:sz w:val="24"/>
          <w:szCs w:val="24"/>
          <w:u w:val="none" w:color="000000"/>
          <w:lang w:val="en-US"/>
          <w14:textFill>
            <w14:solidFill>
              <w14:srgbClr w14:val="000000"/>
            </w14:solidFill>
          </w14:textFill>
        </w:rPr>
        <w:t>kept in the CIC office under Safeguarding in the file section of a locked cabinet.</w:t>
      </w:r>
    </w:p>
    <w:p>
      <w:pPr>
        <w:pStyle w:val="Body"/>
        <w:spacing w:lineRule="auto" w:line="240" w:before="240" w:after="240"/>
        <w:rPr>
          <w:rStyle w:val="None"/>
          <w:rFonts w:ascii="Calibri" w:hAnsi="Calibri" w:eastAsia="Calibri" w:cs="Calibri"/>
        </w:rPr>
      </w:pPr>
      <w:r>
        <w:rPr>
          <w:rStyle w:val="None"/>
          <w:rFonts w:eastAsia="Calibri" w:cs="Calibri" w:ascii="Calibri" w:hAnsi="Calibri"/>
          <w:b/>
          <w:bCs/>
          <w:outline w:val="false"/>
          <w:color w:val="000000"/>
          <w:sz w:val="24"/>
          <w:szCs w:val="24"/>
          <w:u w:val="single" w:color="000000"/>
          <w14:textFill>
            <w14:solidFill>
              <w14:srgbClr w14:val="000000"/>
            </w14:solidFill>
          </w14:textFill>
        </w:rPr>
        <w:br/>
      </w:r>
      <w:r>
        <w:rPr>
          <w:rStyle w:val="None"/>
          <w:rFonts w:ascii="Calibri" w:hAnsi="Calibri"/>
          <w:b/>
          <w:bCs/>
          <w:outline w:val="false"/>
          <w:color w:val="000000"/>
          <w:sz w:val="24"/>
          <w:szCs w:val="24"/>
          <w:u w:val="single" w:color="000000"/>
          <w:lang w:val="en-US"/>
          <w14:textFill>
            <w14:solidFill>
              <w14:srgbClr w14:val="000000"/>
            </w14:solidFill>
          </w14:textFill>
        </w:rPr>
        <w:t>Managing Risks Posed by Other Children</w:t>
      </w:r>
    </w:p>
    <w:p>
      <w:pPr>
        <w:pStyle w:val="Body"/>
        <w:spacing w:lineRule="auto" w:line="240" w:before="240" w:after="240"/>
        <w:rPr>
          <w:rStyle w:val="None"/>
          <w:rFonts w:ascii="Calibri" w:hAnsi="Calibri" w:eastAsia="Calibri" w:cs="Calibri"/>
        </w:rPr>
      </w:pPr>
      <w:r>
        <w:rPr>
          <w:rStyle w:val="None"/>
          <w:rFonts w:ascii="Calibri" w:hAnsi="Calibri"/>
          <w:outline w:val="false"/>
          <w:color w:val="000000"/>
          <w:sz w:val="24"/>
          <w:szCs w:val="24"/>
          <w:u w:val="none" w:color="000000"/>
          <w:lang w:val="en-US"/>
          <w14:textFill>
            <w14:solidFill>
              <w14:srgbClr w14:val="000000"/>
            </w14:solidFill>
          </w14:textFill>
        </w:rPr>
        <w:t>It is important for all adults engaged by us to recognise that children can face harm from their peers. This can commonly take the form of bullying. Bullying can be defined as any behaviour which is:</w:t>
      </w:r>
    </w:p>
    <w:p>
      <w:pPr>
        <w:pStyle w:val="Body"/>
        <w:spacing w:lineRule="auto" w:line="240" w:before="240" w:after="240"/>
        <w:ind w:left="450" w:right="0" w:hanging="0"/>
        <w:rPr>
          <w:rStyle w:val="None"/>
          <w:rFonts w:ascii="Calibri" w:hAnsi="Calibri" w:eastAsia="Calibri" w:cs="Calibri"/>
        </w:rPr>
      </w:pPr>
      <w:r>
        <w:rPr>
          <w:rStyle w:val="None"/>
          <w:rFonts w:ascii="Calibri" w:hAnsi="Calibri"/>
          <w:outline w:val="false"/>
          <w:color w:val="000000"/>
          <w:sz w:val="24"/>
          <w:szCs w:val="24"/>
          <w:u w:val="none" w:color="000000"/>
          <w:lang w:val="en-US"/>
          <w14:textFill>
            <w14:solidFill>
              <w14:srgbClr w14:val="000000"/>
            </w14:solidFill>
          </w14:textFill>
        </w:rPr>
        <w:t>- repeated; and</w:t>
      </w:r>
    </w:p>
    <w:p>
      <w:pPr>
        <w:pStyle w:val="Body"/>
        <w:spacing w:lineRule="auto" w:line="240" w:before="240" w:after="240"/>
        <w:ind w:left="450" w:right="0" w:hanging="0"/>
        <w:rPr>
          <w:rStyle w:val="None"/>
          <w:rFonts w:ascii="Calibri" w:hAnsi="Calibri" w:eastAsia="Calibri" w:cs="Calibri"/>
        </w:rPr>
      </w:pPr>
      <w:r>
        <w:rPr>
          <w:rStyle w:val="None"/>
          <w:rFonts w:ascii="Calibri" w:hAnsi="Calibri"/>
          <w:outline w:val="false"/>
          <w:color w:val="000000"/>
          <w:sz w:val="24"/>
          <w:szCs w:val="24"/>
          <w:u w:val="none" w:color="000000"/>
          <w:lang w:val="en-US"/>
          <w14:textFill>
            <w14:solidFill>
              <w14:srgbClr w14:val="000000"/>
            </w14:solidFill>
          </w14:textFill>
        </w:rPr>
        <w:t>- has the intention of hurting somebody either physically or emotionally.</w:t>
      </w:r>
    </w:p>
    <w:p>
      <w:pPr>
        <w:pStyle w:val="Body"/>
        <w:spacing w:lineRule="auto" w:line="240" w:before="240" w:after="240"/>
        <w:rPr>
          <w:rStyle w:val="None"/>
          <w:rFonts w:ascii="Calibri" w:hAnsi="Calibri" w:eastAsia="Calibri" w:cs="Calibri"/>
        </w:rPr>
      </w:pPr>
      <w:r>
        <w:rPr>
          <w:rStyle w:val="None"/>
          <w:rFonts w:ascii="Calibri" w:hAnsi="Calibri"/>
          <w:outline w:val="false"/>
          <w:color w:val="000000"/>
          <w:sz w:val="24"/>
          <w:szCs w:val="24"/>
          <w:u w:val="none" w:color="000000"/>
          <w:lang w:val="en-US"/>
          <w14:textFill>
            <w14:solidFill>
              <w14:srgbClr w14:val="000000"/>
            </w14:solidFill>
          </w14:textFill>
        </w:rPr>
        <w:t>Bulling can sometimes be motivated by prejudices based on certain groups, for example gender, ethnicity</w:t>
      </w:r>
      <w:r>
        <w:rPr>
          <w:rStyle w:val="None"/>
          <w:rFonts w:ascii="Calibri" w:hAnsi="Calibri"/>
          <w:outline w:val="false"/>
          <w:color w:val="000000"/>
          <w:sz w:val="24"/>
          <w:szCs w:val="24"/>
          <w:u w:val="none" w:color="000000"/>
          <w:lang w:val="it-IT"/>
          <w14:textFill>
            <w14:solidFill>
              <w14:srgbClr w14:val="000000"/>
            </w14:solidFill>
          </w14:textFill>
        </w:rPr>
        <w:t>, religion</w:t>
      </w:r>
      <w:r>
        <w:rPr>
          <w:rStyle w:val="None"/>
          <w:rFonts w:ascii="Calibri" w:hAnsi="Calibri"/>
          <w:outline w:val="false"/>
          <w:color w:val="000000"/>
          <w:sz w:val="24"/>
          <w:szCs w:val="24"/>
          <w:u w:val="none" w:color="000000"/>
          <w:lang w:val="en-US"/>
          <w14:textFill>
            <w14:solidFill>
              <w14:srgbClr w14:val="000000"/>
            </w14:solidFill>
          </w14:textFill>
        </w:rPr>
        <w:t>, disability or sexual orientation. Bullying can often include:</w:t>
      </w:r>
    </w:p>
    <w:p>
      <w:pPr>
        <w:pStyle w:val="Body"/>
        <w:spacing w:lineRule="auto" w:line="240" w:before="240" w:after="240"/>
        <w:ind w:left="450" w:right="0" w:hanging="0"/>
        <w:rPr>
          <w:rStyle w:val="None"/>
          <w:rFonts w:ascii="Calibri" w:hAnsi="Calibri" w:eastAsia="Calibri" w:cs="Calibri"/>
        </w:rPr>
      </w:pPr>
      <w:r>
        <w:rPr>
          <w:rStyle w:val="None"/>
          <w:rFonts w:ascii="Calibri" w:hAnsi="Calibri"/>
          <w:outline w:val="false"/>
          <w:color w:val="000000"/>
          <w:sz w:val="24"/>
          <w:szCs w:val="24"/>
          <w:u w:val="none" w:color="000000"/>
          <w:lang w:val="en-US"/>
          <w14:textFill>
            <w14:solidFill>
              <w14:srgbClr w14:val="000000"/>
            </w14:solidFill>
          </w14:textFill>
        </w:rPr>
        <w:t>- physical harm perpetrated against another child</w:t>
      </w:r>
    </w:p>
    <w:p>
      <w:pPr>
        <w:pStyle w:val="Body"/>
        <w:spacing w:lineRule="auto" w:line="240" w:before="240" w:after="240"/>
        <w:ind w:left="450" w:right="0" w:hanging="0"/>
        <w:rPr>
          <w:rStyle w:val="None"/>
          <w:rFonts w:ascii="Calibri" w:hAnsi="Calibri" w:eastAsia="Calibri" w:cs="Calibri"/>
        </w:rPr>
      </w:pPr>
      <w:r>
        <w:rPr>
          <w:rStyle w:val="None"/>
          <w:rFonts w:ascii="Calibri" w:hAnsi="Calibri"/>
          <w:outline w:val="false"/>
          <w:color w:val="000000"/>
          <w:sz w:val="24"/>
          <w:szCs w:val="24"/>
          <w:u w:val="none" w:color="000000"/>
          <w:lang w:val="en-US"/>
          <w14:textFill>
            <w14:solidFill>
              <w14:srgbClr w14:val="000000"/>
            </w14:solidFill>
          </w14:textFill>
        </w:rPr>
        <w:t>- name calling and threats</w:t>
      </w:r>
    </w:p>
    <w:p>
      <w:pPr>
        <w:pStyle w:val="Body"/>
        <w:spacing w:lineRule="auto" w:line="240" w:before="240" w:after="240"/>
        <w:ind w:left="450" w:right="0" w:hanging="0"/>
        <w:rPr>
          <w:rStyle w:val="None"/>
          <w:rFonts w:ascii="Calibri" w:hAnsi="Calibri" w:eastAsia="Calibri" w:cs="Calibri"/>
        </w:rPr>
      </w:pPr>
      <w:r>
        <w:rPr>
          <w:rStyle w:val="None"/>
          <w:rFonts w:ascii="Calibri" w:hAnsi="Calibri"/>
          <w:outline w:val="false"/>
          <w:color w:val="000000"/>
          <w:sz w:val="24"/>
          <w:szCs w:val="24"/>
          <w:u w:val="none" w:color="000000"/>
          <w:lang w:val="en-US"/>
          <w14:textFill>
            <w14:solidFill>
              <w14:srgbClr w14:val="000000"/>
            </w14:solidFill>
          </w14:textFill>
        </w:rPr>
        <w:t>- cyberbullying (threats and abusive comments made via technology)</w:t>
      </w:r>
    </w:p>
    <w:p>
      <w:pPr>
        <w:pStyle w:val="Body"/>
        <w:spacing w:lineRule="auto" w:line="240" w:before="240" w:after="240"/>
        <w:rPr>
          <w:rStyle w:val="None"/>
          <w:rFonts w:ascii="Calibri" w:hAnsi="Calibri" w:eastAsia="Calibri" w:cs="Calibri"/>
        </w:rPr>
      </w:pPr>
      <w:r>
        <w:rPr>
          <w:rStyle w:val="None"/>
          <w:rFonts w:ascii="Calibri" w:hAnsi="Calibri"/>
          <w:outline w:val="false"/>
          <w:color w:val="000000"/>
          <w:sz w:val="24"/>
          <w:szCs w:val="24"/>
          <w:u w:val="none" w:color="000000"/>
          <w:lang w:val="en-US"/>
          <w14:textFill>
            <w14:solidFill>
              <w14:srgbClr w14:val="000000"/>
            </w14:solidFill>
          </w14:textFill>
        </w:rPr>
        <w:t>Any instance of bullying or concern relating to possible bullying between children at any event or activities arranged by us will usually be dealt with by us in the first instance as follows:</w:t>
      </w:r>
    </w:p>
    <w:p>
      <w:pPr>
        <w:pStyle w:val="Body"/>
        <w:spacing w:lineRule="auto" w:line="240" w:before="240" w:after="240"/>
        <w:ind w:left="450" w:right="0" w:hanging="0"/>
        <w:rPr>
          <w:rStyle w:val="None"/>
          <w:rFonts w:ascii="Calibri" w:hAnsi="Calibri" w:eastAsia="Calibri" w:cs="Calibri"/>
        </w:rPr>
      </w:pPr>
      <w:r>
        <w:rPr>
          <w:rStyle w:val="None"/>
          <w:rFonts w:ascii="Calibri" w:hAnsi="Calibri"/>
          <w:outline w:val="false"/>
          <w:color w:val="000000"/>
          <w:sz w:val="24"/>
          <w:szCs w:val="24"/>
          <w:u w:val="none" w:color="000000"/>
          <w:lang w:val="en-US"/>
          <w14:textFill>
            <w14:solidFill>
              <w14:srgbClr w14:val="000000"/>
            </w14:solidFill>
          </w14:textFill>
        </w:rPr>
        <w:t>All Children will be spoken direct to regarding the problem, and the matter will be dealt with according to our bullying policy. Parents/guardians will be informed.</w:t>
      </w:r>
    </w:p>
    <w:p>
      <w:pPr>
        <w:pStyle w:val="Body"/>
        <w:spacing w:lineRule="auto" w:line="240" w:before="240" w:after="240"/>
        <w:rPr>
          <w:rStyle w:val="None"/>
          <w:rFonts w:ascii="Calibri" w:hAnsi="Calibri" w:eastAsia="Calibri" w:cs="Calibri"/>
        </w:rPr>
      </w:pPr>
      <w:r>
        <w:rPr>
          <w:rStyle w:val="None"/>
          <w:rFonts w:ascii="Calibri" w:hAnsi="Calibri"/>
          <w:outline w:val="false"/>
          <w:color w:val="000000"/>
          <w:sz w:val="24"/>
          <w:szCs w:val="24"/>
          <w:u w:val="none" w:color="000000"/>
          <w:lang w:val="en-US"/>
          <w14:textFill>
            <w14:solidFill>
              <w14:srgbClr w14:val="000000"/>
            </w14:solidFill>
          </w14:textFill>
        </w:rPr>
        <w:t>Where any behaviour amounting to bullying continues following this, and positive supervision has not proved effective, the following steps will be taken:</w:t>
      </w:r>
    </w:p>
    <w:p>
      <w:pPr>
        <w:pStyle w:val="Body"/>
        <w:spacing w:lineRule="auto" w:line="240" w:before="240" w:after="240"/>
        <w:ind w:left="450" w:right="0" w:hanging="0"/>
        <w:rPr>
          <w:rStyle w:val="None"/>
          <w:rFonts w:ascii="Calibri" w:hAnsi="Calibri" w:eastAsia="Calibri" w:cs="Calibri"/>
        </w:rPr>
      </w:pPr>
      <w:r>
        <w:rPr>
          <w:rStyle w:val="None"/>
          <w:rFonts w:ascii="Calibri" w:hAnsi="Calibri"/>
          <w:outline w:val="false"/>
          <w:color w:val="000000"/>
          <w:sz w:val="24"/>
          <w:szCs w:val="24"/>
          <w:u w:val="none" w:color="000000"/>
          <w:lang w:val="en-US"/>
          <w14:textFill>
            <w14:solidFill>
              <w14:srgbClr w14:val="000000"/>
            </w14:solidFill>
          </w14:textFill>
        </w:rPr>
        <w:t>Persistent bad behaviour after a reasonable warning and parental/guardian notification will result in the child concerned being</w:t>
      </w:r>
      <w:r>
        <w:rPr>
          <w:rStyle w:val="None"/>
          <w:rFonts w:ascii="Calibri" w:hAnsi="Calibri"/>
          <w:outline w:val="false"/>
          <w:color w:val="000000"/>
          <w:sz w:val="24"/>
          <w:szCs w:val="24"/>
          <w:u w:val="none" w:color="000000"/>
          <w14:textFill>
            <w14:solidFill>
              <w14:srgbClr w14:val="000000"/>
            </w14:solidFill>
          </w14:textFill>
        </w:rPr>
        <w:t xml:space="preserve"> </w:t>
      </w:r>
      <w:r>
        <w:rPr>
          <w:rStyle w:val="None"/>
          <w:rFonts w:ascii="Calibri" w:hAnsi="Calibri"/>
          <w:outline w:val="false"/>
          <w:color w:val="000000"/>
          <w:sz w:val="24"/>
          <w:szCs w:val="24"/>
          <w:u w:val="none" w:color="000000"/>
          <w:lang w:val="en-US"/>
          <w14:textFill>
            <w14:solidFill>
              <w14:srgbClr w14:val="000000"/>
            </w14:solidFill>
          </w14:textFill>
        </w:rPr>
        <w:t>excluded permanently</w:t>
      </w:r>
      <w:r>
        <w:rPr>
          <w:rStyle w:val="None"/>
          <w:rFonts w:ascii="Calibri" w:hAnsi="Calibri"/>
          <w:outline w:val="false"/>
          <w:color w:val="000000"/>
          <w:sz w:val="24"/>
          <w:szCs w:val="24"/>
          <w:u w:val="none" w:color="000000"/>
          <w14:textFill>
            <w14:solidFill>
              <w14:srgbClr w14:val="000000"/>
            </w14:solidFill>
          </w14:textFill>
        </w:rPr>
        <w:t xml:space="preserve"> f</w:t>
      </w:r>
      <w:r>
        <w:rPr>
          <w:rStyle w:val="None"/>
          <w:rFonts w:ascii="Calibri" w:hAnsi="Calibri"/>
          <w:outline w:val="false"/>
          <w:color w:val="000000"/>
          <w:sz w:val="24"/>
          <w:szCs w:val="24"/>
          <w:u w:val="none" w:color="000000"/>
          <w:lang w:val="en-US"/>
          <w14:textFill>
            <w14:solidFill>
              <w14:srgbClr w14:val="000000"/>
            </w14:solidFill>
          </w14:textFill>
        </w:rPr>
        <w:t>ro</w:t>
      </w:r>
      <w:r>
        <w:rPr>
          <w:rStyle w:val="None"/>
          <w:rFonts w:ascii="Calibri" w:hAnsi="Calibri"/>
          <w:outline w:val="false"/>
          <w:color w:val="000000"/>
          <w:sz w:val="24"/>
          <w:szCs w:val="24"/>
          <w:u w:val="none" w:color="000000"/>
          <w14:textFill>
            <w14:solidFill>
              <w14:srgbClr w14:val="000000"/>
            </w14:solidFill>
          </w14:textFill>
        </w:rPr>
        <w:t xml:space="preserve">m </w:t>
      </w:r>
      <w:r>
        <w:rPr>
          <w:rStyle w:val="None"/>
          <w:rFonts w:ascii="Calibri" w:hAnsi="Calibri"/>
          <w:outline w:val="false"/>
          <w:color w:val="000000"/>
          <w:sz w:val="24"/>
          <w:szCs w:val="24"/>
          <w:u w:val="none" w:color="000000"/>
          <w:lang w:val="en-US"/>
          <w14:textFill>
            <w14:solidFill>
              <w14:srgbClr w14:val="000000"/>
            </w14:solidFill>
          </w14:textFill>
        </w:rPr>
        <w:t>CIC activities.</w:t>
      </w:r>
    </w:p>
    <w:p>
      <w:pPr>
        <w:pStyle w:val="Body"/>
        <w:spacing w:lineRule="auto" w:line="240" w:before="240" w:after="240"/>
        <w:rPr>
          <w:rStyle w:val="None"/>
          <w:rFonts w:ascii="Calibri" w:hAnsi="Calibri" w:eastAsia="Calibri" w:cs="Calibri"/>
        </w:rPr>
      </w:pPr>
      <w:r>
        <w:rPr>
          <w:rStyle w:val="None"/>
          <w:rFonts w:ascii="Calibri" w:hAnsi="Calibri"/>
          <w:outline w:val="false"/>
          <w:color w:val="000000"/>
          <w:sz w:val="24"/>
          <w:szCs w:val="24"/>
          <w:u w:val="none" w:color="000000"/>
          <w:lang w:val="en-US"/>
          <w14:textFill>
            <w14:solidFill>
              <w14:srgbClr w14:val="000000"/>
            </w14:solidFill>
          </w14:textFill>
        </w:rPr>
        <w:t>All steps in relation to the prevention or management of bullying should be taken in consultation with a Designated</w:t>
      </w:r>
      <w:r>
        <w:rPr>
          <w:rStyle w:val="None"/>
          <w:rFonts w:ascii="Calibri" w:hAnsi="Calibri"/>
          <w:outline w:val="false"/>
          <w:color w:val="000000"/>
          <w:sz w:val="24"/>
          <w:szCs w:val="24"/>
          <w:u w:val="none" w:color="000000"/>
          <w:lang w:val="it-IT"/>
          <w14:textFill>
            <w14:solidFill>
              <w14:srgbClr w14:val="000000"/>
            </w14:solidFill>
          </w14:textFill>
        </w:rPr>
        <w:t xml:space="preserve"> Safeguarding Officer.</w:t>
      </w:r>
      <w:r>
        <w:rPr>
          <w:rStyle w:val="None"/>
          <w:rFonts w:ascii="Calibri" w:hAnsi="Calibri"/>
          <w:outline w:val="false"/>
          <w:color w:val="000000"/>
          <w:sz w:val="24"/>
          <w:szCs w:val="24"/>
          <w:u w:val="none" w:color="000000"/>
          <w:lang w:val="en-US"/>
          <w14:textFill>
            <w14:solidFill>
              <w14:srgbClr w14:val="000000"/>
            </w14:solidFill>
          </w14:textFill>
        </w:rPr>
        <w:t xml:space="preserve"> The CIC recognises that perpetrators of bullying behaviours may themselves be in need of support and that this should also be a Safeguarding consideration.</w:t>
      </w:r>
    </w:p>
    <w:p>
      <w:pPr>
        <w:pStyle w:val="Body"/>
        <w:spacing w:lineRule="auto" w:line="240" w:before="240" w:after="240"/>
        <w:rPr>
          <w:rStyle w:val="None"/>
          <w:b/>
          <w:b/>
          <w:bCs/>
          <w:outline w:val="false"/>
          <w:color w:val="000000"/>
          <w:sz w:val="24"/>
          <w:szCs w:val="24"/>
          <w:u w:val="single" w:color="000000"/>
          <w14:textFill>
            <w14:solidFill>
              <w14:srgbClr w14:val="000000"/>
            </w14:solidFill>
          </w14:textFill>
        </w:rPr>
      </w:pPr>
      <w:r>
        <w:rPr>
          <w:b/>
          <w:bCs/>
          <w:outline w:val="false"/>
          <w:color w:val="000000"/>
          <w:sz w:val="24"/>
          <w:szCs w:val="24"/>
          <w:u w:val="single" w:color="000000"/>
          <w14:textFill>
            <w14:solidFill>
              <w14:srgbClr w14:val="000000"/>
            </w14:solidFill>
          </w14:textFill>
        </w:rPr>
      </w:r>
    </w:p>
    <w:p>
      <w:pPr>
        <w:pStyle w:val="Body"/>
        <w:spacing w:lineRule="auto" w:line="240" w:before="240" w:after="240"/>
        <w:rPr>
          <w:rStyle w:val="None"/>
          <w:rFonts w:ascii="Calibri" w:hAnsi="Calibri" w:eastAsia="Calibri" w:cs="Calibri"/>
        </w:rPr>
      </w:pPr>
      <w:r>
        <w:rPr>
          <w:rStyle w:val="None"/>
          <w:rFonts w:ascii="Calibri" w:hAnsi="Calibri"/>
          <w:b/>
          <w:bCs/>
          <w:outline w:val="false"/>
          <w:color w:val="000000"/>
          <w:sz w:val="24"/>
          <w:szCs w:val="24"/>
          <w:u w:val="single" w:color="000000"/>
          <w:lang w:val="en-US"/>
          <w14:textFill>
            <w14:solidFill>
              <w14:srgbClr w14:val="000000"/>
            </w14:solidFill>
          </w14:textFill>
        </w:rPr>
        <w:t>Photography</w:t>
      </w:r>
    </w:p>
    <w:p>
      <w:pPr>
        <w:pStyle w:val="Body"/>
        <w:spacing w:lineRule="auto" w:line="240" w:before="240" w:after="240"/>
        <w:rPr>
          <w:rStyle w:val="None"/>
          <w:rFonts w:ascii="Calibri" w:hAnsi="Calibri" w:eastAsia="Calibri" w:cs="Calibri"/>
        </w:rPr>
      </w:pPr>
      <w:r>
        <w:rPr>
          <w:rStyle w:val="None"/>
          <w:rFonts w:ascii="Calibri" w:hAnsi="Calibri"/>
          <w:outline w:val="false"/>
          <w:color w:val="000000"/>
          <w:sz w:val="24"/>
          <w:szCs w:val="24"/>
          <w:u w:val="single" w:color="000000"/>
          <w:lang w:val="en-US"/>
          <w14:textFill>
            <w14:solidFill>
              <w14:srgbClr w14:val="000000"/>
            </w14:solidFill>
          </w14:textFill>
        </w:rPr>
        <w:t>Our Photographs</w:t>
      </w:r>
    </w:p>
    <w:p>
      <w:pPr>
        <w:pStyle w:val="Body"/>
        <w:spacing w:lineRule="auto" w:line="240" w:before="240" w:after="240"/>
        <w:rPr>
          <w:rStyle w:val="None"/>
          <w:rFonts w:ascii="Calibri" w:hAnsi="Calibri" w:eastAsia="Calibri" w:cs="Calibri"/>
        </w:rPr>
      </w:pPr>
      <w:r>
        <w:rPr>
          <w:rStyle w:val="None"/>
          <w:rFonts w:ascii="Calibri" w:hAnsi="Calibri"/>
          <w:outline w:val="false"/>
          <w:color w:val="000000"/>
          <w:sz w:val="24"/>
          <w:szCs w:val="24"/>
          <w:u w:val="none" w:color="000000"/>
          <w:lang w:val="en-US"/>
          <w14:textFill>
            <w14:solidFill>
              <w14:srgbClr w14:val="000000"/>
            </w14:solidFill>
          </w14:textFill>
        </w:rPr>
        <w:t>On some occasions, we may take photographs featuring children. We recognise that photography of children carries risks, such as:</w:t>
      </w:r>
    </w:p>
    <w:p>
      <w:pPr>
        <w:pStyle w:val="Body"/>
        <w:spacing w:lineRule="auto" w:line="240" w:before="240" w:after="240"/>
        <w:ind w:left="450" w:right="0" w:hanging="0"/>
        <w:rPr>
          <w:rStyle w:val="None"/>
          <w:rFonts w:ascii="Calibri" w:hAnsi="Calibri" w:eastAsia="Calibri" w:cs="Calibri"/>
        </w:rPr>
      </w:pPr>
      <w:r>
        <w:rPr>
          <w:rStyle w:val="None"/>
          <w:rFonts w:ascii="Calibri" w:hAnsi="Calibri"/>
          <w:outline w:val="false"/>
          <w:color w:val="000000"/>
          <w:sz w:val="24"/>
          <w:szCs w:val="24"/>
          <w:u w:val="none" w:color="000000"/>
          <w:lang w:val="en-US"/>
          <w14:textFill>
            <w14:solidFill>
              <w14:srgbClr w14:val="000000"/>
            </w14:solidFill>
          </w14:textFill>
        </w:rPr>
        <w:t>- the potential for images to be re-used, shared or adapted in a damaging or inappropriate manner</w:t>
      </w:r>
    </w:p>
    <w:p>
      <w:pPr>
        <w:pStyle w:val="Body"/>
        <w:spacing w:lineRule="auto" w:line="240" w:before="240" w:after="240"/>
        <w:ind w:left="450" w:right="0" w:hanging="0"/>
        <w:rPr>
          <w:rStyle w:val="None"/>
          <w:rFonts w:ascii="Calibri" w:hAnsi="Calibri" w:eastAsia="Calibri" w:cs="Calibri"/>
        </w:rPr>
      </w:pPr>
      <w:r>
        <w:rPr>
          <w:rStyle w:val="None"/>
          <w:rFonts w:ascii="Calibri" w:hAnsi="Calibri"/>
          <w:outline w:val="false"/>
          <w:color w:val="000000"/>
          <w:sz w:val="24"/>
          <w:szCs w:val="24"/>
          <w:u w:val="none" w:color="000000"/>
          <w:lang w:val="en-US"/>
          <w14:textFill>
            <w14:solidFill>
              <w14:srgbClr w14:val="000000"/>
            </w14:solidFill>
          </w14:textFill>
        </w:rPr>
        <w:t>- the general risk of sharing images and the impact this could have on child's public image as they grow older</w:t>
      </w:r>
    </w:p>
    <w:p>
      <w:pPr>
        <w:pStyle w:val="Body"/>
        <w:spacing w:lineRule="auto" w:line="240" w:before="240" w:after="240"/>
        <w:rPr>
          <w:rStyle w:val="None"/>
          <w:rFonts w:ascii="Calibri" w:hAnsi="Calibri" w:eastAsia="Calibri" w:cs="Calibri"/>
        </w:rPr>
      </w:pPr>
      <w:r>
        <w:rPr>
          <w:rStyle w:val="None"/>
          <w:rFonts w:ascii="Calibri" w:hAnsi="Calibri"/>
          <w:outline w:val="false"/>
          <w:color w:val="000000"/>
          <w:sz w:val="24"/>
          <w:szCs w:val="24"/>
          <w:u w:val="none" w:color="000000"/>
          <w:lang w:val="en-US"/>
          <w14:textFill>
            <w14:solidFill>
              <w14:srgbClr w14:val="000000"/>
            </w14:solidFill>
          </w14:textFill>
        </w:rPr>
        <w:t>In view of these risks, we will:</w:t>
      </w:r>
    </w:p>
    <w:p>
      <w:pPr>
        <w:pStyle w:val="Body"/>
        <w:spacing w:lineRule="auto" w:line="240" w:before="240" w:after="240"/>
        <w:ind w:left="450" w:right="0" w:hanging="0"/>
        <w:rPr>
          <w:rStyle w:val="None"/>
          <w:rFonts w:ascii="Calibri" w:hAnsi="Calibri" w:eastAsia="Calibri" w:cs="Calibri"/>
        </w:rPr>
      </w:pPr>
      <w:r>
        <w:rPr>
          <w:rStyle w:val="None"/>
          <w:rFonts w:ascii="Calibri" w:hAnsi="Calibri"/>
          <w:outline w:val="false"/>
          <w:color w:val="000000"/>
          <w:sz w:val="24"/>
          <w:szCs w:val="24"/>
          <w:u w:val="none" w:color="000000"/>
          <w:lang w:val="en-US"/>
          <w14:textFill>
            <w14:solidFill>
              <w14:srgbClr w14:val="000000"/>
            </w14:solidFill>
          </w14:textFill>
        </w:rPr>
        <w:t>- always ask for written permission from a child and their parent/guardian before taking and sharing any image of them</w:t>
      </w:r>
    </w:p>
    <w:p>
      <w:pPr>
        <w:pStyle w:val="Body"/>
        <w:spacing w:lineRule="auto" w:line="240" w:before="240" w:after="240"/>
        <w:ind w:left="450" w:right="0" w:hanging="0"/>
        <w:rPr>
          <w:rStyle w:val="None"/>
          <w:rFonts w:ascii="Calibri" w:hAnsi="Calibri" w:eastAsia="Calibri" w:cs="Calibri"/>
        </w:rPr>
      </w:pPr>
      <w:r>
        <w:rPr>
          <w:rStyle w:val="None"/>
          <w:rFonts w:ascii="Calibri" w:hAnsi="Calibri"/>
          <w:outline w:val="false"/>
          <w:color w:val="000000"/>
          <w:sz w:val="24"/>
          <w:szCs w:val="24"/>
          <w:u w:val="none" w:color="000000"/>
          <w:lang w:val="en-US"/>
          <w14:textFill>
            <w14:solidFill>
              <w14:srgbClr w14:val="000000"/>
            </w14:solidFill>
          </w14:textFill>
        </w:rPr>
        <w:t>- always ensure that a child and their parent/guardian are properly informed how an image will be used and shared</w:t>
      </w:r>
    </w:p>
    <w:p>
      <w:pPr>
        <w:pStyle w:val="Body"/>
        <w:spacing w:lineRule="auto" w:line="240" w:before="240" w:after="240"/>
        <w:ind w:left="450" w:right="0" w:hanging="0"/>
        <w:rPr>
          <w:rStyle w:val="None"/>
          <w:rFonts w:ascii="Calibri" w:hAnsi="Calibri" w:eastAsia="Calibri" w:cs="Calibri"/>
        </w:rPr>
      </w:pPr>
      <w:r>
        <w:rPr>
          <w:rStyle w:val="None"/>
          <w:rFonts w:ascii="Calibri" w:hAnsi="Calibri"/>
          <w:outline w:val="false"/>
          <w:color w:val="000000"/>
          <w:sz w:val="24"/>
          <w:szCs w:val="24"/>
          <w:u w:val="none" w:color="000000"/>
          <w:lang w:val="en-US"/>
          <w14:textFill>
            <w14:solidFill>
              <w14:srgbClr w14:val="000000"/>
            </w14:solidFill>
          </w14:textFill>
        </w:rPr>
        <w:t>- always ensure that a child's identity is protected as far as is possible within any published material</w:t>
      </w:r>
    </w:p>
    <w:p>
      <w:pPr>
        <w:pStyle w:val="Body"/>
        <w:spacing w:lineRule="auto" w:line="240" w:before="240" w:after="240"/>
        <w:ind w:left="450" w:right="0" w:hanging="0"/>
        <w:rPr>
          <w:rStyle w:val="None"/>
          <w:rFonts w:ascii="Calibri" w:hAnsi="Calibri" w:eastAsia="Calibri" w:cs="Calibri"/>
        </w:rPr>
      </w:pPr>
      <w:r>
        <w:rPr>
          <w:rStyle w:val="None"/>
          <w:rFonts w:ascii="Calibri" w:hAnsi="Calibri"/>
          <w:outline w:val="false"/>
          <w:color w:val="000000"/>
          <w:sz w:val="24"/>
          <w:szCs w:val="24"/>
          <w:u w:val="none" w:color="000000"/>
          <w:lang w:val="en-US"/>
          <w14:textFill>
            <w14:solidFill>
              <w14:srgbClr w14:val="000000"/>
            </w14:solidFill>
          </w14:textFill>
        </w:rPr>
        <w:t>- ask that parents, guardians, children and any other person connected to them who may wish to share any of our published images which features other children to refrain from doing so unless they have the permission of the other children and their parent/guardian</w:t>
      </w:r>
    </w:p>
    <w:p>
      <w:pPr>
        <w:pStyle w:val="Body"/>
        <w:spacing w:lineRule="auto" w:line="240" w:before="240" w:after="240"/>
        <w:ind w:left="450" w:right="0" w:hanging="0"/>
        <w:rPr>
          <w:rStyle w:val="None"/>
          <w:rFonts w:ascii="Calibri" w:hAnsi="Calibri" w:eastAsia="Calibri" w:cs="Calibri"/>
        </w:rPr>
      </w:pPr>
      <w:r>
        <w:rPr>
          <w:rStyle w:val="None"/>
          <w:rFonts w:ascii="Calibri" w:hAnsi="Calibri"/>
          <w:outline w:val="false"/>
          <w:color w:val="000000"/>
          <w:sz w:val="24"/>
          <w:szCs w:val="24"/>
          <w:u w:val="none" w:color="000000"/>
          <w:lang w:val="en-US"/>
          <w14:textFill>
            <w14:solidFill>
              <w14:srgbClr w14:val="000000"/>
            </w14:solidFill>
          </w14:textFill>
        </w:rPr>
        <w:t>- always store photos in accordance with our data protection policy.</w:t>
      </w:r>
    </w:p>
    <w:p>
      <w:pPr>
        <w:pStyle w:val="Body"/>
        <w:spacing w:lineRule="auto" w:line="240" w:before="240" w:after="240"/>
        <w:rPr>
          <w:rStyle w:val="None"/>
          <w:rFonts w:ascii="Calibri" w:hAnsi="Calibri" w:eastAsia="Calibri" w:cs="Calibri"/>
        </w:rPr>
      </w:pPr>
      <w:r>
        <w:rPr>
          <w:rStyle w:val="None"/>
          <w:rFonts w:ascii="Calibri" w:hAnsi="Calibri"/>
          <w:outline w:val="false"/>
          <w:color w:val="000000"/>
          <w:sz w:val="24"/>
          <w:szCs w:val="24"/>
          <w:u w:val="single" w:color="000000"/>
          <w:lang w:val="en-US"/>
          <w14:textFill>
            <w14:solidFill>
              <w14:srgbClr w14:val="000000"/>
            </w14:solidFill>
          </w14:textFill>
        </w:rPr>
        <w:t>Members of the Public</w:t>
      </w:r>
    </w:p>
    <w:p>
      <w:pPr>
        <w:pStyle w:val="Body"/>
        <w:spacing w:lineRule="auto" w:line="240" w:before="240" w:after="240"/>
        <w:rPr>
          <w:rStyle w:val="None"/>
          <w:rFonts w:ascii="Calibri" w:hAnsi="Calibri" w:eastAsia="Calibri" w:cs="Calibri"/>
        </w:rPr>
      </w:pPr>
      <w:r>
        <w:rPr>
          <w:rStyle w:val="None"/>
          <w:rFonts w:ascii="Calibri" w:hAnsi="Calibri"/>
          <w:outline w:val="false"/>
          <w:color w:val="000000"/>
          <w:sz w:val="24"/>
          <w:szCs w:val="24"/>
          <w:u w:val="none" w:color="000000"/>
          <w:lang w:val="en-US"/>
          <w14:textFill>
            <w14:solidFill>
              <w14:srgbClr w14:val="000000"/>
            </w14:solidFill>
          </w14:textFill>
        </w:rPr>
        <w:t>We ask that any members of the public attending our premises, events or activities do not take photographs.</w:t>
      </w:r>
    </w:p>
    <w:p>
      <w:pPr>
        <w:pStyle w:val="Body"/>
        <w:spacing w:lineRule="auto" w:line="240" w:before="240" w:after="240"/>
        <w:rPr>
          <w:rStyle w:val="None"/>
          <w:rFonts w:ascii="Calibri" w:hAnsi="Calibri" w:eastAsia="Calibri" w:cs="Calibri"/>
        </w:rPr>
      </w:pPr>
      <w:r>
        <w:rPr>
          <w:rStyle w:val="None"/>
          <w:rFonts w:ascii="Calibri" w:hAnsi="Calibri"/>
          <w:outline w:val="false"/>
          <w:color w:val="000000"/>
          <w:sz w:val="24"/>
          <w:szCs w:val="24"/>
          <w:u w:val="none" w:color="000000"/>
          <w:lang w:val="en-US"/>
          <w14:textFill>
            <w14:solidFill>
              <w14:srgbClr w14:val="000000"/>
            </w14:solidFill>
          </w14:textFill>
        </w:rPr>
        <w:t>Further information is contained in our photography policy which can be found:</w:t>
      </w:r>
    </w:p>
    <w:p>
      <w:pPr>
        <w:pStyle w:val="Body"/>
        <w:spacing w:lineRule="auto" w:line="240" w:before="240" w:after="240"/>
        <w:ind w:left="450" w:right="0" w:hanging="0"/>
        <w:rPr>
          <w:rStyle w:val="None"/>
          <w:rFonts w:ascii="Calibri" w:hAnsi="Calibri" w:eastAsia="Calibri" w:cs="Calibri"/>
        </w:rPr>
      </w:pPr>
      <w:r>
        <w:rPr>
          <w:rStyle w:val="None"/>
          <w:rFonts w:ascii="Calibri" w:hAnsi="Calibri"/>
          <w:outline w:val="false"/>
          <w:color w:val="000000"/>
          <w:sz w:val="24"/>
          <w:szCs w:val="24"/>
          <w:u w:val="none" w:color="000000"/>
          <w:lang w:val="en-US"/>
          <w14:textFill>
            <w14:solidFill>
              <w14:srgbClr w14:val="000000"/>
            </w14:solidFill>
          </w14:textFill>
        </w:rPr>
        <w:t>this is located as part of the consent application form that we collect for each child who enrols on the workshops, this information is kept locked in the office.</w:t>
      </w:r>
    </w:p>
    <w:p>
      <w:pPr>
        <w:pStyle w:val="Body"/>
        <w:spacing w:lineRule="auto" w:line="240" w:before="240" w:after="240"/>
        <w:rPr>
          <w:rStyle w:val="None"/>
          <w:rFonts w:ascii="Calibri" w:hAnsi="Calibri" w:eastAsia="Calibri" w:cs="Calibri"/>
        </w:rPr>
      </w:pPr>
      <w:r>
        <w:rPr>
          <w:rStyle w:val="None"/>
          <w:rFonts w:eastAsia="Calibri" w:cs="Calibri" w:ascii="Calibri" w:hAnsi="Calibri"/>
          <w:b/>
          <w:bCs/>
          <w:outline w:val="false"/>
          <w:color w:val="000000"/>
          <w:sz w:val="24"/>
          <w:szCs w:val="24"/>
          <w:u w:val="single" w:color="000000"/>
          <w14:textFill>
            <w14:solidFill>
              <w14:srgbClr w14:val="000000"/>
            </w14:solidFill>
          </w14:textFill>
        </w:rPr>
        <w:br/>
      </w:r>
      <w:r>
        <w:rPr>
          <w:rStyle w:val="None"/>
          <w:rFonts w:ascii="Calibri" w:hAnsi="Calibri"/>
          <w:b/>
          <w:bCs/>
          <w:outline w:val="false"/>
          <w:color w:val="000000"/>
          <w:sz w:val="24"/>
          <w:szCs w:val="24"/>
          <w:u w:val="single" w:color="000000"/>
          <w:lang w:val="en-US"/>
          <w14:textFill>
            <w14:solidFill>
              <w14:srgbClr w14:val="000000"/>
            </w14:solidFill>
          </w14:textFill>
        </w:rPr>
        <w:t>Other Policies</w:t>
      </w:r>
    </w:p>
    <w:p>
      <w:pPr>
        <w:pStyle w:val="Body"/>
        <w:spacing w:lineRule="auto" w:line="240" w:before="240" w:after="240"/>
        <w:rPr>
          <w:rStyle w:val="None"/>
          <w:rFonts w:ascii="Calibri" w:hAnsi="Calibri" w:eastAsia="Calibri" w:cs="Calibri"/>
        </w:rPr>
      </w:pPr>
      <w:r>
        <w:rPr>
          <w:rStyle w:val="None"/>
          <w:rFonts w:ascii="Calibri" w:hAnsi="Calibri"/>
          <w:outline w:val="false"/>
          <w:color w:val="000000"/>
          <w:sz w:val="24"/>
          <w:szCs w:val="24"/>
          <w:u w:val="none" w:color="000000"/>
          <w:lang w:val="en-US"/>
          <w14:textFill>
            <w14:solidFill>
              <w14:srgbClr w14:val="000000"/>
            </w14:solidFill>
          </w14:textFill>
        </w:rPr>
        <w:t>We have referred within this document to the following other important policies which should be read in conjunction with this policy:</w:t>
      </w:r>
    </w:p>
    <w:p>
      <w:pPr>
        <w:pStyle w:val="Body"/>
        <w:spacing w:lineRule="auto" w:line="240" w:before="240" w:after="240"/>
        <w:ind w:left="450" w:right="0" w:hanging="0"/>
        <w:rPr>
          <w:rStyle w:val="None"/>
          <w:rFonts w:ascii="Calibri" w:hAnsi="Calibri" w:eastAsia="Calibri" w:cs="Calibri"/>
        </w:rPr>
      </w:pPr>
      <w:r>
        <w:rPr>
          <w:rStyle w:val="None"/>
          <w:rFonts w:ascii="Calibri" w:hAnsi="Calibri"/>
          <w:outline w:val="false"/>
          <w:color w:val="000000"/>
          <w:sz w:val="24"/>
          <w:szCs w:val="24"/>
          <w:u w:val="none" w:color="000000"/>
          <w:lang w:val="en-US"/>
          <w14:textFill>
            <w14:solidFill>
              <w14:srgbClr w14:val="000000"/>
            </w14:solidFill>
          </w14:textFill>
        </w:rPr>
        <w:t>- Our data protection policy</w:t>
      </w:r>
    </w:p>
    <w:p>
      <w:pPr>
        <w:pStyle w:val="Body"/>
        <w:spacing w:lineRule="auto" w:line="240" w:before="240" w:after="240"/>
        <w:ind w:left="450" w:right="0" w:hanging="0"/>
        <w:rPr>
          <w:rStyle w:val="None"/>
          <w:rFonts w:ascii="Calibri" w:hAnsi="Calibri" w:eastAsia="Calibri" w:cs="Calibri"/>
        </w:rPr>
      </w:pPr>
      <w:r>
        <w:rPr>
          <w:rStyle w:val="None"/>
          <w:rFonts w:ascii="Calibri" w:hAnsi="Calibri"/>
          <w:outline w:val="false"/>
          <w:color w:val="000000"/>
          <w:sz w:val="24"/>
          <w:szCs w:val="24"/>
          <w:u w:val="none" w:color="000000"/>
          <w:lang w:val="en-US"/>
          <w14:textFill>
            <w14:solidFill>
              <w14:srgbClr w14:val="000000"/>
            </w14:solidFill>
          </w14:textFill>
        </w:rPr>
        <w:t>- Our first aid policy</w:t>
      </w:r>
    </w:p>
    <w:p>
      <w:pPr>
        <w:pStyle w:val="Body"/>
        <w:spacing w:lineRule="auto" w:line="240" w:before="240" w:after="240"/>
        <w:ind w:left="450" w:right="0" w:hanging="0"/>
        <w:rPr>
          <w:rStyle w:val="None"/>
          <w:rFonts w:ascii="Calibri" w:hAnsi="Calibri" w:eastAsia="Calibri" w:cs="Calibri"/>
        </w:rPr>
      </w:pPr>
      <w:r>
        <w:rPr>
          <w:rStyle w:val="None"/>
          <w:rFonts w:ascii="Calibri" w:hAnsi="Calibri"/>
          <w:outline w:val="false"/>
          <w:color w:val="000000"/>
          <w:sz w:val="24"/>
          <w:szCs w:val="24"/>
          <w:u w:val="none" w:color="000000"/>
          <w:lang w:val="en-US"/>
          <w14:textFill>
            <w14:solidFill>
              <w14:srgbClr w14:val="000000"/>
            </w14:solidFill>
          </w14:textFill>
        </w:rPr>
        <w:t>- Our photography policy</w:t>
      </w:r>
    </w:p>
    <w:p>
      <w:pPr>
        <w:pStyle w:val="Body"/>
        <w:spacing w:lineRule="auto" w:line="240" w:before="240" w:after="240"/>
        <w:ind w:left="450" w:right="0" w:hanging="0"/>
        <w:rPr>
          <w:rStyle w:val="None"/>
          <w:rFonts w:ascii="Calibri" w:hAnsi="Calibri" w:eastAsia="Calibri" w:cs="Calibri"/>
        </w:rPr>
      </w:pPr>
      <w:r>
        <w:rPr>
          <w:rStyle w:val="None"/>
          <w:rFonts w:ascii="Calibri" w:hAnsi="Calibri"/>
          <w:outline w:val="false"/>
          <w:color w:val="000000"/>
          <w:sz w:val="24"/>
          <w:szCs w:val="24"/>
          <w:u w:val="none" w:color="000000"/>
          <w:lang w:val="en-US"/>
          <w14:textFill>
            <w14:solidFill>
              <w14:srgbClr w14:val="000000"/>
            </w14:solidFill>
          </w14:textFill>
        </w:rPr>
        <w:t>- Our behaviour policy</w:t>
      </w:r>
    </w:p>
    <w:p>
      <w:pPr>
        <w:pStyle w:val="Body"/>
        <w:spacing w:lineRule="auto" w:line="240" w:before="240" w:after="240"/>
        <w:rPr>
          <w:rStyle w:val="None"/>
          <w:rFonts w:ascii="Calibri" w:hAnsi="Calibri" w:eastAsia="Calibri" w:cs="Calibri"/>
        </w:rPr>
      </w:pPr>
      <w:r>
        <w:rPr>
          <w:rStyle w:val="None"/>
          <w:rFonts w:ascii="Calibri" w:hAnsi="Calibri"/>
          <w:outline w:val="false"/>
          <w:color w:val="000000"/>
          <w:sz w:val="24"/>
          <w:szCs w:val="24"/>
          <w:u w:val="none" w:color="000000"/>
          <w:lang w:val="en-US"/>
          <w14:textFill>
            <w14:solidFill>
              <w14:srgbClr w14:val="000000"/>
            </w14:solidFill>
          </w14:textFill>
        </w:rPr>
        <w:t>This policy should also be read in conjunction with:</w:t>
      </w:r>
    </w:p>
    <w:p>
      <w:pPr>
        <w:pStyle w:val="Body"/>
        <w:spacing w:lineRule="auto" w:line="240" w:before="240" w:after="240"/>
        <w:ind w:left="450" w:right="0" w:hanging="0"/>
        <w:rPr>
          <w:rStyle w:val="None"/>
          <w:rFonts w:ascii="Calibri" w:hAnsi="Calibri" w:eastAsia="Calibri" w:cs="Calibri"/>
        </w:rPr>
      </w:pPr>
      <w:r>
        <w:rPr>
          <w:rStyle w:val="None"/>
          <w:rFonts w:ascii="Calibri" w:hAnsi="Calibri"/>
          <w:outline w:val="false"/>
          <w:color w:val="000000"/>
          <w:sz w:val="24"/>
          <w:szCs w:val="24"/>
          <w:u w:val="none" w:color="000000"/>
          <w:lang w:val="en-US"/>
          <w14:textFill>
            <w14:solidFill>
              <w14:srgbClr w14:val="000000"/>
            </w14:solidFill>
          </w14:textFill>
        </w:rPr>
        <w:t>Health &amp; Safety policy on the website</w:t>
      </w:r>
    </w:p>
    <w:p>
      <w:pPr>
        <w:pStyle w:val="Body"/>
        <w:spacing w:lineRule="auto" w:line="240" w:before="240" w:after="240"/>
        <w:rPr>
          <w:rStyle w:val="None"/>
          <w:rFonts w:ascii="Calibri" w:hAnsi="Calibri" w:eastAsia="Calibri" w:cs="Calibri"/>
        </w:rPr>
      </w:pPr>
      <w:r>
        <w:rPr>
          <w:rStyle w:val="None"/>
          <w:rFonts w:eastAsia="Calibri" w:cs="Calibri" w:ascii="Calibri" w:hAnsi="Calibri"/>
          <w:b/>
          <w:bCs/>
          <w:outline w:val="false"/>
          <w:color w:val="000000"/>
          <w:sz w:val="24"/>
          <w:szCs w:val="24"/>
          <w:u w:val="single" w:color="000000"/>
          <w14:textFill>
            <w14:solidFill>
              <w14:srgbClr w14:val="000000"/>
            </w14:solidFill>
          </w14:textFill>
        </w:rPr>
        <w:br/>
      </w:r>
      <w:r>
        <w:rPr>
          <w:rStyle w:val="None"/>
          <w:rFonts w:ascii="Calibri" w:hAnsi="Calibri"/>
          <w:b/>
          <w:bCs/>
          <w:outline w:val="false"/>
          <w:color w:val="000000"/>
          <w:sz w:val="24"/>
          <w:szCs w:val="24"/>
          <w:u w:val="single" w:color="000000"/>
          <w:lang w:val="en-US"/>
          <w14:textFill>
            <w14:solidFill>
              <w14:srgbClr w14:val="000000"/>
            </w14:solidFill>
          </w14:textFill>
        </w:rPr>
        <w:t>Legal Framework</w:t>
      </w:r>
    </w:p>
    <w:p>
      <w:pPr>
        <w:pStyle w:val="Body"/>
        <w:spacing w:lineRule="auto" w:line="240" w:before="240" w:after="240"/>
        <w:rPr>
          <w:rStyle w:val="None"/>
          <w:rFonts w:ascii="Calibri" w:hAnsi="Calibri" w:eastAsia="Calibri" w:cs="Calibri"/>
        </w:rPr>
      </w:pPr>
      <w:r>
        <w:rPr>
          <w:rStyle w:val="None"/>
          <w:rFonts w:ascii="Calibri" w:hAnsi="Calibri"/>
          <w:outline w:val="false"/>
          <w:color w:val="000000"/>
          <w:sz w:val="24"/>
          <w:szCs w:val="24"/>
          <w:u w:val="none" w:color="000000"/>
          <w:lang w:val="en-US"/>
          <w14:textFill>
            <w14:solidFill>
              <w14:srgbClr w14:val="000000"/>
            </w14:solidFill>
          </w14:textFill>
        </w:rPr>
        <w:t>This policy has been drawn up in accordance with all relevant and applicable legislation and guidance available to the CIC in the jurisdictions it operates within (England)</w:t>
      </w:r>
      <w:r>
        <w:rPr>
          <w:rStyle w:val="None"/>
          <w:rFonts w:ascii="Calibri" w:hAnsi="Calibri"/>
          <w:outline w:val="false"/>
          <w:color w:val="000000"/>
          <w:sz w:val="24"/>
          <w:szCs w:val="24"/>
          <w:u w:val="none" w:color="000000"/>
          <w14:textFill>
            <w14:solidFill>
              <w14:srgbClr w14:val="000000"/>
            </w14:solidFill>
          </w14:textFill>
        </w:rPr>
        <w:t>.</w:t>
      </w:r>
    </w:p>
    <w:p>
      <w:pPr>
        <w:pStyle w:val="Body"/>
        <w:spacing w:lineRule="auto" w:line="240" w:before="240" w:after="240"/>
        <w:rPr>
          <w:rStyle w:val="None"/>
          <w:rFonts w:ascii="Calibri" w:hAnsi="Calibri" w:eastAsia="Calibri" w:cs="Calibri"/>
        </w:rPr>
      </w:pPr>
      <w:r>
        <w:rPr>
          <w:rStyle w:val="None"/>
          <w:rFonts w:eastAsia="Calibri" w:cs="Calibri" w:ascii="Calibri" w:hAnsi="Calibri"/>
          <w:outline w:val="false"/>
          <w:color w:val="000000"/>
          <w:sz w:val="24"/>
          <w:szCs w:val="24"/>
          <w:u w:val="none" w:color="000000"/>
          <w14:textFill>
            <w14:solidFill>
              <w14:srgbClr w14:val="000000"/>
            </w14:solidFill>
          </w14:textFill>
        </w:rPr>
        <w:br/>
      </w:r>
      <w:r>
        <w:rPr>
          <w:rStyle w:val="None"/>
          <w:rFonts w:ascii="Calibri" w:hAnsi="Calibri"/>
          <w:outline w:val="false"/>
          <w:color w:val="000000"/>
          <w:sz w:val="24"/>
          <w:szCs w:val="24"/>
          <w:u w:val="none" w:color="000000"/>
          <w:lang w:val="en-US"/>
          <w14:textFill>
            <w14:solidFill>
              <w14:srgbClr w14:val="000000"/>
            </w14:solidFill>
          </w14:textFill>
        </w:rPr>
        <w:t>Signed by The Chair of The Board</w:t>
      </w:r>
    </w:p>
    <w:p>
      <w:pPr>
        <w:pStyle w:val="Body"/>
        <w:spacing w:lineRule="auto" w:line="240" w:before="240" w:after="240"/>
        <w:rPr/>
      </w:pPr>
      <w:r>
        <w:rPr>
          <w:rStyle w:val="None"/>
          <w:rFonts w:ascii="Calibri" w:hAnsi="Calibri"/>
          <w:outline w:val="false"/>
          <w:color w:val="000000"/>
          <w:sz w:val="24"/>
          <w:szCs w:val="24"/>
          <w:u w:val="none" w:color="000000"/>
          <w:lang w:val="en-US"/>
          <w14:textFill>
            <w14:solidFill>
              <w14:srgbClr w14:val="000000"/>
            </w14:solidFill>
          </w14:textFill>
        </w:rPr>
        <w:t>Annual Review Date: 24.3.24</w:t>
      </w:r>
    </w:p>
    <w:p>
      <w:pPr>
        <w:pStyle w:val="Body"/>
        <w:spacing w:lineRule="auto" w:line="240" w:before="240" w:after="240"/>
        <w:rPr/>
      </w:pPr>
      <w:r>
        <w:rPr>
          <w:rStyle w:val="None"/>
          <w:rFonts w:ascii="Calibri" w:hAnsi="Calibri"/>
          <w:outline w:val="false"/>
          <w:color w:val="000000"/>
          <w:sz w:val="24"/>
          <w:szCs w:val="24"/>
          <w:u w:val="none" w:color="000000"/>
          <w:lang w:val="en-US"/>
          <w14:textFill>
            <w14:solidFill>
              <w14:srgbClr w14:val="000000"/>
            </w14:solidFill>
          </w14:textFill>
        </w:rPr>
        <w:t>Next review due:  24.3.25</w:t>
      </w:r>
      <w:r>
        <w:rPr>
          <w:rStyle w:val="None"/>
          <w:rFonts w:eastAsia="Calibri" w:cs="Calibri" w:ascii="Calibri" w:hAnsi="Calibri"/>
          <w:outline w:val="false"/>
          <w:color w:val="000000"/>
          <w:sz w:val="24"/>
          <w:szCs w:val="24"/>
          <w:u w:val="none" w:color="000000"/>
          <w14:textFill>
            <w14:solidFill>
              <w14:srgbClr w14:val="000000"/>
            </w14:solidFill>
          </w14:textFill>
        </w:rPr>
        <w:br/>
      </w:r>
    </w:p>
    <w:sectPr>
      <w:headerReference w:type="default" r:id="rId5"/>
      <w:footerReference w:type="default" r:id="rId6"/>
      <w:type w:val="nextPage"/>
      <w:pgSz w:w="11906" w:h="16838"/>
      <w:pgMar w:left="1417" w:right="1417" w:header="0" w:top="1417" w:footer="708" w:bottom="1417"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Helvetica">
    <w:altName w:val="Arial"/>
    <w:charset w:val="00"/>
    <w:family w:val="roman"/>
    <w:pitch w:val="variable"/>
  </w:font>
  <w:font w:name="Helvetica Neue">
    <w:charset w:val="00"/>
    <w:family w:val="roman"/>
    <w:pitch w:val="variable"/>
  </w:font>
  <w:font w:name="Calibri">
    <w:charset w:val="01"/>
    <w:family w:val="swiss"/>
    <w:pitch w:val="variable"/>
  </w:font>
  <w:font w:name="Arial Unicode MS">
    <w:charset w:val="01"/>
    <w:family w:val="auto"/>
    <w:pitch w:val="default"/>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MyFooter"/>
      <w:spacing w:before="0" w:after="200"/>
      <w:jc w:val="right"/>
      <w:rPr/>
    </w:pPr>
    <w:r>
      <w:rPr>
        <w:lang w:val="en-US"/>
      </w:rPr>
      <w:t xml:space="preserve">Page </w:t>
    </w:r>
    <w:r>
      <w:rPr/>
      <w:fldChar w:fldCharType="begin"/>
    </w:r>
    <w:r>
      <w:rPr/>
      <w:instrText> PAGE </w:instrText>
    </w:r>
    <w:r>
      <w:rPr/>
      <w:fldChar w:fldCharType="separate"/>
    </w:r>
    <w:r>
      <w:rPr/>
      <w:t>10</w:t>
    </w:r>
    <w:r>
      <w:rPr/>
      <w:fldChar w:fldCharType="end"/>
    </w:r>
    <w:r>
      <w:rPr>
        <w:lang w:val="en-US"/>
      </w:rPr>
      <w:t xml:space="preserve"> of </w:t>
    </w:r>
    <w:r>
      <w:rPr/>
      <w:fldChar w:fldCharType="begin"/>
    </w:r>
    <w:r>
      <w:rPr/>
      <w:instrText> NUMPAGES </w:instrText>
    </w:r>
    <w:r>
      <w:rPr/>
      <w:fldChar w:fldCharType="separate"/>
    </w:r>
    <w:r>
      <w:rPr/>
      <w:t>10</w:t>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Footer"/>
      <w:bidi w:val="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07"/>
        </w:tabs>
        <w:ind w:left="683" w:hanging="259"/>
      </w:pPr>
      <w:rPr>
        <w:rFonts w:ascii="Arial Unicode MS" w:hAnsi="Arial Unicode MS" w:cs="Arial Unicode MS" w:hint="default"/>
        <w:smallCaps w:val="false"/>
        <w:caps w:val="false"/>
        <w:outline w:val="false"/>
        <w:dstrike w:val="false"/>
        <w:strike w:val="false"/>
        <w:vertAlign w:val="baseline"/>
        <w:position w:val="0"/>
        <w:sz w:val="24"/>
        <w:sz w:val="24"/>
        <w:spacing w:val="0"/>
        <w:i w:val="false"/>
        <w:b w:val="false"/>
        <w:kern w:val="0"/>
        <w:szCs w:val="22"/>
        <w:iCs w:val="false"/>
        <w:bCs w:val="false"/>
        <w:w w:val="100"/>
        <w:emboss w:val="false"/>
        <w:imprint w:val="false"/>
        <w:rFonts w:cs="Arial Unicode MS"/>
      </w:rPr>
    </w:lvl>
    <w:lvl w:ilvl="1">
      <w:start w:val="1"/>
      <w:numFmt w:val="bullet"/>
      <w:lvlText w:val="•"/>
      <w:lvlJc w:val="left"/>
      <w:pPr>
        <w:tabs>
          <w:tab w:val="num" w:pos="707"/>
        </w:tabs>
        <w:ind w:left="1390" w:hanging="259"/>
      </w:pPr>
      <w:rPr>
        <w:rFonts w:ascii="Arial Unicode MS" w:hAnsi="Arial Unicode MS" w:cs="Arial Unicode MS" w:hint="default"/>
        <w:smallCaps w:val="false"/>
        <w:caps w:val="false"/>
        <w:outline w:val="false"/>
        <w:dstrike w:val="false"/>
        <w:strike w:val="false"/>
        <w:vertAlign w:val="baseline"/>
        <w:position w:val="0"/>
        <w:sz w:val="22"/>
        <w:sz w:val="22"/>
        <w:spacing w:val="0"/>
        <w:i w:val="false"/>
        <w:b w:val="false"/>
        <w:kern w:val="0"/>
        <w:szCs w:val="22"/>
        <w:iCs w:val="false"/>
        <w:bCs w:val="false"/>
        <w:w w:val="100"/>
        <w:emboss w:val="false"/>
        <w:imprint w:val="false"/>
        <w:rFonts w:cs="Arial Unicode MS"/>
      </w:rPr>
    </w:lvl>
    <w:lvl w:ilvl="2">
      <w:start w:val="1"/>
      <w:numFmt w:val="bullet"/>
      <w:lvlText w:val="•"/>
      <w:lvlJc w:val="left"/>
      <w:pPr>
        <w:tabs>
          <w:tab w:val="num" w:pos="707"/>
        </w:tabs>
        <w:ind w:left="2097" w:hanging="259"/>
      </w:pPr>
      <w:rPr>
        <w:rFonts w:ascii="Arial Unicode MS" w:hAnsi="Arial Unicode MS" w:cs="Arial Unicode MS" w:hint="default"/>
        <w:smallCaps w:val="false"/>
        <w:caps w:val="false"/>
        <w:outline w:val="false"/>
        <w:dstrike w:val="false"/>
        <w:strike w:val="false"/>
        <w:vertAlign w:val="baseline"/>
        <w:position w:val="0"/>
        <w:sz w:val="22"/>
        <w:sz w:val="22"/>
        <w:spacing w:val="0"/>
        <w:i w:val="false"/>
        <w:b w:val="false"/>
        <w:kern w:val="0"/>
        <w:szCs w:val="22"/>
        <w:iCs w:val="false"/>
        <w:bCs w:val="false"/>
        <w:w w:val="100"/>
        <w:emboss w:val="false"/>
        <w:imprint w:val="false"/>
        <w:rFonts w:cs="Arial Unicode MS"/>
      </w:rPr>
    </w:lvl>
    <w:lvl w:ilvl="3">
      <w:start w:val="1"/>
      <w:numFmt w:val="bullet"/>
      <w:lvlText w:val="•"/>
      <w:lvlJc w:val="left"/>
      <w:pPr>
        <w:tabs>
          <w:tab w:val="num" w:pos="707"/>
        </w:tabs>
        <w:ind w:left="2804" w:hanging="259"/>
      </w:pPr>
      <w:rPr>
        <w:rFonts w:ascii="Arial Unicode MS" w:hAnsi="Arial Unicode MS" w:cs="Arial Unicode MS" w:hint="default"/>
        <w:smallCaps w:val="false"/>
        <w:caps w:val="false"/>
        <w:outline w:val="false"/>
        <w:dstrike w:val="false"/>
        <w:strike w:val="false"/>
        <w:vertAlign w:val="baseline"/>
        <w:position w:val="0"/>
        <w:sz w:val="22"/>
        <w:sz w:val="22"/>
        <w:spacing w:val="0"/>
        <w:i w:val="false"/>
        <w:b w:val="false"/>
        <w:kern w:val="0"/>
        <w:szCs w:val="22"/>
        <w:iCs w:val="false"/>
        <w:bCs w:val="false"/>
        <w:w w:val="100"/>
        <w:emboss w:val="false"/>
        <w:imprint w:val="false"/>
        <w:rFonts w:cs="Arial Unicode MS"/>
      </w:rPr>
    </w:lvl>
    <w:lvl w:ilvl="4">
      <w:start w:val="1"/>
      <w:numFmt w:val="bullet"/>
      <w:lvlText w:val="•"/>
      <w:lvlJc w:val="left"/>
      <w:pPr>
        <w:tabs>
          <w:tab w:val="num" w:pos="707"/>
        </w:tabs>
        <w:ind w:left="3511" w:hanging="259"/>
      </w:pPr>
      <w:rPr>
        <w:rFonts w:ascii="Arial Unicode MS" w:hAnsi="Arial Unicode MS" w:cs="Arial Unicode MS" w:hint="default"/>
        <w:smallCaps w:val="false"/>
        <w:caps w:val="false"/>
        <w:outline w:val="false"/>
        <w:dstrike w:val="false"/>
        <w:strike w:val="false"/>
        <w:vertAlign w:val="baseline"/>
        <w:position w:val="0"/>
        <w:sz w:val="22"/>
        <w:sz w:val="22"/>
        <w:spacing w:val="0"/>
        <w:i w:val="false"/>
        <w:b w:val="false"/>
        <w:kern w:val="0"/>
        <w:szCs w:val="22"/>
        <w:iCs w:val="false"/>
        <w:bCs w:val="false"/>
        <w:w w:val="100"/>
        <w:emboss w:val="false"/>
        <w:imprint w:val="false"/>
        <w:rFonts w:cs="Arial Unicode MS"/>
      </w:rPr>
    </w:lvl>
    <w:lvl w:ilvl="5">
      <w:start w:val="1"/>
      <w:numFmt w:val="bullet"/>
      <w:lvlText w:val="•"/>
      <w:lvlJc w:val="left"/>
      <w:pPr>
        <w:tabs>
          <w:tab w:val="num" w:pos="707"/>
        </w:tabs>
        <w:ind w:left="4218" w:hanging="259"/>
      </w:pPr>
      <w:rPr>
        <w:rFonts w:ascii="Arial Unicode MS" w:hAnsi="Arial Unicode MS" w:cs="Arial Unicode MS" w:hint="default"/>
        <w:smallCaps w:val="false"/>
        <w:caps w:val="false"/>
        <w:outline w:val="false"/>
        <w:dstrike w:val="false"/>
        <w:strike w:val="false"/>
        <w:vertAlign w:val="baseline"/>
        <w:position w:val="0"/>
        <w:sz w:val="22"/>
        <w:sz w:val="22"/>
        <w:spacing w:val="0"/>
        <w:i w:val="false"/>
        <w:b w:val="false"/>
        <w:kern w:val="0"/>
        <w:szCs w:val="22"/>
        <w:iCs w:val="false"/>
        <w:bCs w:val="false"/>
        <w:w w:val="100"/>
        <w:emboss w:val="false"/>
        <w:imprint w:val="false"/>
        <w:rFonts w:cs="Arial Unicode MS"/>
      </w:rPr>
    </w:lvl>
    <w:lvl w:ilvl="6">
      <w:start w:val="1"/>
      <w:numFmt w:val="bullet"/>
      <w:lvlText w:val="•"/>
      <w:lvlJc w:val="left"/>
      <w:pPr>
        <w:tabs>
          <w:tab w:val="num" w:pos="707"/>
        </w:tabs>
        <w:ind w:left="4925" w:hanging="259"/>
      </w:pPr>
      <w:rPr>
        <w:rFonts w:ascii="Arial Unicode MS" w:hAnsi="Arial Unicode MS" w:cs="Arial Unicode MS" w:hint="default"/>
        <w:smallCaps w:val="false"/>
        <w:caps w:val="false"/>
        <w:outline w:val="false"/>
        <w:dstrike w:val="false"/>
        <w:strike w:val="false"/>
        <w:vertAlign w:val="baseline"/>
        <w:position w:val="0"/>
        <w:sz w:val="22"/>
        <w:sz w:val="22"/>
        <w:spacing w:val="0"/>
        <w:i w:val="false"/>
        <w:b w:val="false"/>
        <w:kern w:val="0"/>
        <w:szCs w:val="22"/>
        <w:iCs w:val="false"/>
        <w:bCs w:val="false"/>
        <w:w w:val="100"/>
        <w:emboss w:val="false"/>
        <w:imprint w:val="false"/>
        <w:rFonts w:cs="Arial Unicode MS"/>
      </w:rPr>
    </w:lvl>
    <w:lvl w:ilvl="7">
      <w:start w:val="1"/>
      <w:numFmt w:val="bullet"/>
      <w:lvlText w:val="•"/>
      <w:lvlJc w:val="left"/>
      <w:pPr>
        <w:tabs>
          <w:tab w:val="num" w:pos="707"/>
        </w:tabs>
        <w:ind w:left="5632" w:hanging="259"/>
      </w:pPr>
      <w:rPr>
        <w:rFonts w:ascii="Arial Unicode MS" w:hAnsi="Arial Unicode MS" w:cs="Arial Unicode MS" w:hint="default"/>
        <w:smallCaps w:val="false"/>
        <w:caps w:val="false"/>
        <w:outline w:val="false"/>
        <w:dstrike w:val="false"/>
        <w:strike w:val="false"/>
        <w:vertAlign w:val="baseline"/>
        <w:position w:val="0"/>
        <w:sz w:val="22"/>
        <w:sz w:val="22"/>
        <w:spacing w:val="0"/>
        <w:i w:val="false"/>
        <w:b w:val="false"/>
        <w:kern w:val="0"/>
        <w:szCs w:val="22"/>
        <w:iCs w:val="false"/>
        <w:bCs w:val="false"/>
        <w:w w:val="100"/>
        <w:emboss w:val="false"/>
        <w:imprint w:val="false"/>
        <w:rFonts w:cs="Arial Unicode MS"/>
      </w:rPr>
    </w:lvl>
    <w:lvl w:ilvl="8">
      <w:start w:val="1"/>
      <w:numFmt w:val="bullet"/>
      <w:lvlText w:val="•"/>
      <w:lvlJc w:val="left"/>
      <w:pPr>
        <w:tabs>
          <w:tab w:val="num" w:pos="707"/>
        </w:tabs>
        <w:ind w:left="6339" w:hanging="259"/>
      </w:pPr>
      <w:rPr>
        <w:rFonts w:ascii="Arial Unicode MS" w:hAnsi="Arial Unicode MS" w:cs="Arial Unicode MS" w:hint="default"/>
        <w:smallCaps w:val="false"/>
        <w:caps w:val="false"/>
        <w:outline w:val="false"/>
        <w:dstrike w:val="false"/>
        <w:strike w:val="false"/>
        <w:vertAlign w:val="baseline"/>
        <w:position w:val="0"/>
        <w:sz w:val="22"/>
        <w:sz w:val="22"/>
        <w:spacing w:val="0"/>
        <w:i w:val="false"/>
        <w:b w:val="false"/>
        <w:kern w:val="0"/>
        <w:szCs w:val="22"/>
        <w:iCs w:val="false"/>
        <w:bCs w:val="false"/>
        <w:w w:val="100"/>
        <w:emboss w:val="false"/>
        <w:imprint w:val="false"/>
        <w:rFonts w:cs="Arial Unicode MS"/>
      </w:rPr>
    </w:lvl>
  </w:abstractNum>
  <w:abstractNum w:abstractNumId="2">
    <w:lvl w:ilvl="0">
      <w:start w:val="1"/>
      <w:numFmt w:val="bullet"/>
      <w:lvlText w:val="●"/>
      <w:lvlJc w:val="left"/>
      <w:pPr>
        <w:tabs>
          <w:tab w:val="num" w:pos="707"/>
        </w:tabs>
        <w:ind w:left="683" w:hanging="259"/>
      </w:pPr>
      <w:rPr>
        <w:rFonts w:ascii="Arial Unicode MS" w:hAnsi="Arial Unicode MS" w:cs="Arial Unicode MS" w:hint="default"/>
        <w:smallCaps w:val="false"/>
        <w:caps w:val="false"/>
        <w:outline w:val="false"/>
        <w:dstrike w:val="false"/>
        <w:strike w:val="false"/>
        <w:vertAlign w:val="baseline"/>
        <w:position w:val="0"/>
        <w:sz w:val="24"/>
        <w:sz w:val="24"/>
        <w:spacing w:val="0"/>
        <w:i w:val="false"/>
        <w:b w:val="false"/>
        <w:kern w:val="0"/>
        <w:szCs w:val="22"/>
        <w:iCs w:val="false"/>
        <w:bCs w:val="false"/>
        <w:w w:val="100"/>
        <w:emboss w:val="false"/>
        <w:imprint w:val="false"/>
        <w:rFonts w:cs="Arial Unicode MS"/>
      </w:rPr>
    </w:lvl>
    <w:lvl w:ilvl="1">
      <w:start w:val="1"/>
      <w:numFmt w:val="bullet"/>
      <w:lvlText w:val="•"/>
      <w:lvlJc w:val="left"/>
      <w:pPr>
        <w:tabs>
          <w:tab w:val="num" w:pos="707"/>
        </w:tabs>
        <w:ind w:left="1390" w:hanging="259"/>
      </w:pPr>
      <w:rPr>
        <w:rFonts w:ascii="Arial Unicode MS" w:hAnsi="Arial Unicode MS" w:cs="Arial Unicode MS" w:hint="default"/>
        <w:smallCaps w:val="false"/>
        <w:caps w:val="false"/>
        <w:outline w:val="false"/>
        <w:dstrike w:val="false"/>
        <w:strike w:val="false"/>
        <w:vertAlign w:val="baseline"/>
        <w:position w:val="0"/>
        <w:sz w:val="22"/>
        <w:sz w:val="22"/>
        <w:spacing w:val="0"/>
        <w:i w:val="false"/>
        <w:b w:val="false"/>
        <w:kern w:val="0"/>
        <w:szCs w:val="22"/>
        <w:iCs w:val="false"/>
        <w:bCs w:val="false"/>
        <w:w w:val="100"/>
        <w:emboss w:val="false"/>
        <w:imprint w:val="false"/>
        <w:rFonts w:cs="Arial Unicode MS"/>
      </w:rPr>
    </w:lvl>
    <w:lvl w:ilvl="2">
      <w:start w:val="1"/>
      <w:numFmt w:val="bullet"/>
      <w:lvlText w:val="•"/>
      <w:lvlJc w:val="left"/>
      <w:pPr>
        <w:tabs>
          <w:tab w:val="num" w:pos="707"/>
        </w:tabs>
        <w:ind w:left="2097" w:hanging="259"/>
      </w:pPr>
      <w:rPr>
        <w:rFonts w:ascii="Arial Unicode MS" w:hAnsi="Arial Unicode MS" w:cs="Arial Unicode MS" w:hint="default"/>
        <w:smallCaps w:val="false"/>
        <w:caps w:val="false"/>
        <w:outline w:val="false"/>
        <w:dstrike w:val="false"/>
        <w:strike w:val="false"/>
        <w:vertAlign w:val="baseline"/>
        <w:position w:val="0"/>
        <w:sz w:val="22"/>
        <w:sz w:val="22"/>
        <w:spacing w:val="0"/>
        <w:i w:val="false"/>
        <w:b w:val="false"/>
        <w:kern w:val="0"/>
        <w:szCs w:val="22"/>
        <w:iCs w:val="false"/>
        <w:bCs w:val="false"/>
        <w:w w:val="100"/>
        <w:emboss w:val="false"/>
        <w:imprint w:val="false"/>
        <w:rFonts w:cs="Arial Unicode MS"/>
      </w:rPr>
    </w:lvl>
    <w:lvl w:ilvl="3">
      <w:start w:val="1"/>
      <w:numFmt w:val="bullet"/>
      <w:lvlText w:val="•"/>
      <w:lvlJc w:val="left"/>
      <w:pPr>
        <w:tabs>
          <w:tab w:val="num" w:pos="707"/>
        </w:tabs>
        <w:ind w:left="2804" w:hanging="259"/>
      </w:pPr>
      <w:rPr>
        <w:rFonts w:ascii="Arial Unicode MS" w:hAnsi="Arial Unicode MS" w:cs="Arial Unicode MS" w:hint="default"/>
        <w:smallCaps w:val="false"/>
        <w:caps w:val="false"/>
        <w:outline w:val="false"/>
        <w:dstrike w:val="false"/>
        <w:strike w:val="false"/>
        <w:vertAlign w:val="baseline"/>
        <w:position w:val="0"/>
        <w:sz w:val="22"/>
        <w:sz w:val="22"/>
        <w:spacing w:val="0"/>
        <w:i w:val="false"/>
        <w:b w:val="false"/>
        <w:kern w:val="0"/>
        <w:szCs w:val="22"/>
        <w:iCs w:val="false"/>
        <w:bCs w:val="false"/>
        <w:w w:val="100"/>
        <w:emboss w:val="false"/>
        <w:imprint w:val="false"/>
        <w:rFonts w:cs="Arial Unicode MS"/>
      </w:rPr>
    </w:lvl>
    <w:lvl w:ilvl="4">
      <w:start w:val="1"/>
      <w:numFmt w:val="bullet"/>
      <w:lvlText w:val="•"/>
      <w:lvlJc w:val="left"/>
      <w:pPr>
        <w:tabs>
          <w:tab w:val="num" w:pos="707"/>
        </w:tabs>
        <w:ind w:left="3511" w:hanging="259"/>
      </w:pPr>
      <w:rPr>
        <w:rFonts w:ascii="Arial Unicode MS" w:hAnsi="Arial Unicode MS" w:cs="Arial Unicode MS" w:hint="default"/>
        <w:smallCaps w:val="false"/>
        <w:caps w:val="false"/>
        <w:outline w:val="false"/>
        <w:dstrike w:val="false"/>
        <w:strike w:val="false"/>
        <w:vertAlign w:val="baseline"/>
        <w:position w:val="0"/>
        <w:sz w:val="22"/>
        <w:sz w:val="22"/>
        <w:spacing w:val="0"/>
        <w:i w:val="false"/>
        <w:b w:val="false"/>
        <w:kern w:val="0"/>
        <w:szCs w:val="22"/>
        <w:iCs w:val="false"/>
        <w:bCs w:val="false"/>
        <w:w w:val="100"/>
        <w:emboss w:val="false"/>
        <w:imprint w:val="false"/>
        <w:rFonts w:cs="Arial Unicode MS"/>
      </w:rPr>
    </w:lvl>
    <w:lvl w:ilvl="5">
      <w:start w:val="1"/>
      <w:numFmt w:val="bullet"/>
      <w:lvlText w:val="•"/>
      <w:lvlJc w:val="left"/>
      <w:pPr>
        <w:tabs>
          <w:tab w:val="num" w:pos="707"/>
        </w:tabs>
        <w:ind w:left="4218" w:hanging="259"/>
      </w:pPr>
      <w:rPr>
        <w:rFonts w:ascii="Arial Unicode MS" w:hAnsi="Arial Unicode MS" w:cs="Arial Unicode MS" w:hint="default"/>
        <w:smallCaps w:val="false"/>
        <w:caps w:val="false"/>
        <w:outline w:val="false"/>
        <w:dstrike w:val="false"/>
        <w:strike w:val="false"/>
        <w:vertAlign w:val="baseline"/>
        <w:position w:val="0"/>
        <w:sz w:val="22"/>
        <w:sz w:val="22"/>
        <w:spacing w:val="0"/>
        <w:i w:val="false"/>
        <w:b w:val="false"/>
        <w:kern w:val="0"/>
        <w:szCs w:val="22"/>
        <w:iCs w:val="false"/>
        <w:bCs w:val="false"/>
        <w:w w:val="100"/>
        <w:emboss w:val="false"/>
        <w:imprint w:val="false"/>
        <w:rFonts w:cs="Arial Unicode MS"/>
      </w:rPr>
    </w:lvl>
    <w:lvl w:ilvl="6">
      <w:start w:val="1"/>
      <w:numFmt w:val="bullet"/>
      <w:lvlText w:val="•"/>
      <w:lvlJc w:val="left"/>
      <w:pPr>
        <w:tabs>
          <w:tab w:val="num" w:pos="707"/>
        </w:tabs>
        <w:ind w:left="4925" w:hanging="259"/>
      </w:pPr>
      <w:rPr>
        <w:rFonts w:ascii="Arial Unicode MS" w:hAnsi="Arial Unicode MS" w:cs="Arial Unicode MS" w:hint="default"/>
        <w:smallCaps w:val="false"/>
        <w:caps w:val="false"/>
        <w:outline w:val="false"/>
        <w:dstrike w:val="false"/>
        <w:strike w:val="false"/>
        <w:vertAlign w:val="baseline"/>
        <w:position w:val="0"/>
        <w:sz w:val="22"/>
        <w:sz w:val="22"/>
        <w:spacing w:val="0"/>
        <w:i w:val="false"/>
        <w:b w:val="false"/>
        <w:kern w:val="0"/>
        <w:szCs w:val="22"/>
        <w:iCs w:val="false"/>
        <w:bCs w:val="false"/>
        <w:w w:val="100"/>
        <w:emboss w:val="false"/>
        <w:imprint w:val="false"/>
        <w:rFonts w:cs="Arial Unicode MS"/>
      </w:rPr>
    </w:lvl>
    <w:lvl w:ilvl="7">
      <w:start w:val="1"/>
      <w:numFmt w:val="bullet"/>
      <w:lvlText w:val="•"/>
      <w:lvlJc w:val="left"/>
      <w:pPr>
        <w:tabs>
          <w:tab w:val="num" w:pos="707"/>
        </w:tabs>
        <w:ind w:left="5632" w:hanging="259"/>
      </w:pPr>
      <w:rPr>
        <w:rFonts w:ascii="Arial Unicode MS" w:hAnsi="Arial Unicode MS" w:cs="Arial Unicode MS" w:hint="default"/>
        <w:smallCaps w:val="false"/>
        <w:caps w:val="false"/>
        <w:outline w:val="false"/>
        <w:dstrike w:val="false"/>
        <w:strike w:val="false"/>
        <w:vertAlign w:val="baseline"/>
        <w:position w:val="0"/>
        <w:sz w:val="22"/>
        <w:sz w:val="22"/>
        <w:spacing w:val="0"/>
        <w:i w:val="false"/>
        <w:b w:val="false"/>
        <w:kern w:val="0"/>
        <w:szCs w:val="22"/>
        <w:iCs w:val="false"/>
        <w:bCs w:val="false"/>
        <w:w w:val="100"/>
        <w:emboss w:val="false"/>
        <w:imprint w:val="false"/>
        <w:rFonts w:cs="Arial Unicode MS"/>
      </w:rPr>
    </w:lvl>
    <w:lvl w:ilvl="8">
      <w:start w:val="1"/>
      <w:numFmt w:val="bullet"/>
      <w:lvlText w:val="•"/>
      <w:lvlJc w:val="left"/>
      <w:pPr>
        <w:tabs>
          <w:tab w:val="num" w:pos="707"/>
        </w:tabs>
        <w:ind w:left="6339" w:hanging="259"/>
      </w:pPr>
      <w:rPr>
        <w:rFonts w:ascii="Arial Unicode MS" w:hAnsi="Arial Unicode MS" w:cs="Arial Unicode MS" w:hint="default"/>
        <w:smallCaps w:val="false"/>
        <w:caps w:val="false"/>
        <w:outline w:val="false"/>
        <w:dstrike w:val="false"/>
        <w:strike w:val="false"/>
        <w:vertAlign w:val="baseline"/>
        <w:position w:val="0"/>
        <w:sz w:val="22"/>
        <w:sz w:val="22"/>
        <w:spacing w:val="0"/>
        <w:i w:val="false"/>
        <w:b w:val="false"/>
        <w:kern w:val="0"/>
        <w:szCs w:val="22"/>
        <w:iCs w:val="false"/>
        <w:bCs w:val="false"/>
        <w:w w:val="100"/>
        <w:emboss w:val="false"/>
        <w:imprint w:val="false"/>
        <w:rFonts w:cs="Arial Unicode MS"/>
      </w:rPr>
    </w:lvl>
  </w:abstractNum>
  <w:abstractNum w:abstractNumId="3">
    <w:lvl w:ilvl="0">
      <w:start w:val="1"/>
      <w:numFmt w:val="bullet"/>
      <w:lvlText w:val="●"/>
      <w:lvlJc w:val="left"/>
      <w:pPr>
        <w:tabs>
          <w:tab w:val="num" w:pos="707"/>
        </w:tabs>
        <w:ind w:left="683" w:hanging="259"/>
      </w:pPr>
      <w:rPr>
        <w:rFonts w:ascii="Arial Unicode MS" w:hAnsi="Arial Unicode MS" w:cs="Arial Unicode MS" w:hint="default"/>
        <w:smallCaps w:val="false"/>
        <w:caps w:val="false"/>
        <w:outline w:val="false"/>
        <w:dstrike w:val="false"/>
        <w:strike w:val="false"/>
        <w:vertAlign w:val="baseline"/>
        <w:position w:val="0"/>
        <w:sz w:val="24"/>
        <w:sz w:val="24"/>
        <w:spacing w:val="0"/>
        <w:i w:val="false"/>
        <w:b w:val="false"/>
        <w:kern w:val="0"/>
        <w:szCs w:val="22"/>
        <w:iCs w:val="false"/>
        <w:bCs w:val="false"/>
        <w:w w:val="100"/>
        <w:emboss w:val="false"/>
        <w:imprint w:val="false"/>
        <w:rFonts w:cs="Arial Unicode MS"/>
      </w:rPr>
    </w:lvl>
    <w:lvl w:ilvl="1">
      <w:start w:val="1"/>
      <w:numFmt w:val="bullet"/>
      <w:lvlText w:val="•"/>
      <w:lvlJc w:val="left"/>
      <w:pPr>
        <w:tabs>
          <w:tab w:val="num" w:pos="707"/>
        </w:tabs>
        <w:ind w:left="1390" w:hanging="259"/>
      </w:pPr>
      <w:rPr>
        <w:rFonts w:ascii="Arial Unicode MS" w:hAnsi="Arial Unicode MS" w:cs="Arial Unicode MS" w:hint="default"/>
        <w:smallCaps w:val="false"/>
        <w:caps w:val="false"/>
        <w:outline w:val="false"/>
        <w:dstrike w:val="false"/>
        <w:strike w:val="false"/>
        <w:vertAlign w:val="baseline"/>
        <w:position w:val="0"/>
        <w:sz w:val="22"/>
        <w:sz w:val="22"/>
        <w:spacing w:val="0"/>
        <w:i w:val="false"/>
        <w:b w:val="false"/>
        <w:kern w:val="0"/>
        <w:szCs w:val="22"/>
        <w:iCs w:val="false"/>
        <w:bCs w:val="false"/>
        <w:w w:val="100"/>
        <w:emboss w:val="false"/>
        <w:imprint w:val="false"/>
        <w:rFonts w:cs="Arial Unicode MS"/>
      </w:rPr>
    </w:lvl>
    <w:lvl w:ilvl="2">
      <w:start w:val="1"/>
      <w:numFmt w:val="bullet"/>
      <w:lvlText w:val="•"/>
      <w:lvlJc w:val="left"/>
      <w:pPr>
        <w:tabs>
          <w:tab w:val="num" w:pos="707"/>
        </w:tabs>
        <w:ind w:left="2097" w:hanging="259"/>
      </w:pPr>
      <w:rPr>
        <w:rFonts w:ascii="Arial Unicode MS" w:hAnsi="Arial Unicode MS" w:cs="Arial Unicode MS" w:hint="default"/>
        <w:smallCaps w:val="false"/>
        <w:caps w:val="false"/>
        <w:outline w:val="false"/>
        <w:dstrike w:val="false"/>
        <w:strike w:val="false"/>
        <w:vertAlign w:val="baseline"/>
        <w:position w:val="0"/>
        <w:sz w:val="22"/>
        <w:sz w:val="22"/>
        <w:spacing w:val="0"/>
        <w:i w:val="false"/>
        <w:b w:val="false"/>
        <w:kern w:val="0"/>
        <w:szCs w:val="22"/>
        <w:iCs w:val="false"/>
        <w:bCs w:val="false"/>
        <w:w w:val="100"/>
        <w:emboss w:val="false"/>
        <w:imprint w:val="false"/>
        <w:rFonts w:cs="Arial Unicode MS"/>
      </w:rPr>
    </w:lvl>
    <w:lvl w:ilvl="3">
      <w:start w:val="1"/>
      <w:numFmt w:val="bullet"/>
      <w:lvlText w:val="•"/>
      <w:lvlJc w:val="left"/>
      <w:pPr>
        <w:tabs>
          <w:tab w:val="num" w:pos="707"/>
        </w:tabs>
        <w:ind w:left="2804" w:hanging="259"/>
      </w:pPr>
      <w:rPr>
        <w:rFonts w:ascii="Arial Unicode MS" w:hAnsi="Arial Unicode MS" w:cs="Arial Unicode MS" w:hint="default"/>
        <w:smallCaps w:val="false"/>
        <w:caps w:val="false"/>
        <w:outline w:val="false"/>
        <w:dstrike w:val="false"/>
        <w:strike w:val="false"/>
        <w:vertAlign w:val="baseline"/>
        <w:position w:val="0"/>
        <w:sz w:val="22"/>
        <w:sz w:val="22"/>
        <w:spacing w:val="0"/>
        <w:i w:val="false"/>
        <w:b w:val="false"/>
        <w:kern w:val="0"/>
        <w:szCs w:val="22"/>
        <w:iCs w:val="false"/>
        <w:bCs w:val="false"/>
        <w:w w:val="100"/>
        <w:emboss w:val="false"/>
        <w:imprint w:val="false"/>
        <w:rFonts w:cs="Arial Unicode MS"/>
      </w:rPr>
    </w:lvl>
    <w:lvl w:ilvl="4">
      <w:start w:val="1"/>
      <w:numFmt w:val="bullet"/>
      <w:lvlText w:val="•"/>
      <w:lvlJc w:val="left"/>
      <w:pPr>
        <w:tabs>
          <w:tab w:val="num" w:pos="707"/>
        </w:tabs>
        <w:ind w:left="3511" w:hanging="259"/>
      </w:pPr>
      <w:rPr>
        <w:rFonts w:ascii="Arial Unicode MS" w:hAnsi="Arial Unicode MS" w:cs="Arial Unicode MS" w:hint="default"/>
        <w:smallCaps w:val="false"/>
        <w:caps w:val="false"/>
        <w:outline w:val="false"/>
        <w:dstrike w:val="false"/>
        <w:strike w:val="false"/>
        <w:vertAlign w:val="baseline"/>
        <w:position w:val="0"/>
        <w:sz w:val="22"/>
        <w:sz w:val="22"/>
        <w:spacing w:val="0"/>
        <w:i w:val="false"/>
        <w:b w:val="false"/>
        <w:kern w:val="0"/>
        <w:szCs w:val="22"/>
        <w:iCs w:val="false"/>
        <w:bCs w:val="false"/>
        <w:w w:val="100"/>
        <w:emboss w:val="false"/>
        <w:imprint w:val="false"/>
        <w:rFonts w:cs="Arial Unicode MS"/>
      </w:rPr>
    </w:lvl>
    <w:lvl w:ilvl="5">
      <w:start w:val="1"/>
      <w:numFmt w:val="bullet"/>
      <w:lvlText w:val="•"/>
      <w:lvlJc w:val="left"/>
      <w:pPr>
        <w:tabs>
          <w:tab w:val="num" w:pos="707"/>
        </w:tabs>
        <w:ind w:left="4218" w:hanging="259"/>
      </w:pPr>
      <w:rPr>
        <w:rFonts w:ascii="Arial Unicode MS" w:hAnsi="Arial Unicode MS" w:cs="Arial Unicode MS" w:hint="default"/>
        <w:smallCaps w:val="false"/>
        <w:caps w:val="false"/>
        <w:outline w:val="false"/>
        <w:dstrike w:val="false"/>
        <w:strike w:val="false"/>
        <w:vertAlign w:val="baseline"/>
        <w:position w:val="0"/>
        <w:sz w:val="22"/>
        <w:sz w:val="22"/>
        <w:spacing w:val="0"/>
        <w:i w:val="false"/>
        <w:b w:val="false"/>
        <w:kern w:val="0"/>
        <w:szCs w:val="22"/>
        <w:iCs w:val="false"/>
        <w:bCs w:val="false"/>
        <w:w w:val="100"/>
        <w:emboss w:val="false"/>
        <w:imprint w:val="false"/>
        <w:rFonts w:cs="Arial Unicode MS"/>
      </w:rPr>
    </w:lvl>
    <w:lvl w:ilvl="6">
      <w:start w:val="1"/>
      <w:numFmt w:val="bullet"/>
      <w:lvlText w:val="•"/>
      <w:lvlJc w:val="left"/>
      <w:pPr>
        <w:tabs>
          <w:tab w:val="num" w:pos="707"/>
        </w:tabs>
        <w:ind w:left="4925" w:hanging="259"/>
      </w:pPr>
      <w:rPr>
        <w:rFonts w:ascii="Arial Unicode MS" w:hAnsi="Arial Unicode MS" w:cs="Arial Unicode MS" w:hint="default"/>
        <w:smallCaps w:val="false"/>
        <w:caps w:val="false"/>
        <w:outline w:val="false"/>
        <w:dstrike w:val="false"/>
        <w:strike w:val="false"/>
        <w:vertAlign w:val="baseline"/>
        <w:position w:val="0"/>
        <w:sz w:val="22"/>
        <w:sz w:val="22"/>
        <w:spacing w:val="0"/>
        <w:i w:val="false"/>
        <w:b w:val="false"/>
        <w:kern w:val="0"/>
        <w:szCs w:val="22"/>
        <w:iCs w:val="false"/>
        <w:bCs w:val="false"/>
        <w:w w:val="100"/>
        <w:emboss w:val="false"/>
        <w:imprint w:val="false"/>
        <w:rFonts w:cs="Arial Unicode MS"/>
      </w:rPr>
    </w:lvl>
    <w:lvl w:ilvl="7">
      <w:start w:val="1"/>
      <w:numFmt w:val="bullet"/>
      <w:lvlText w:val="•"/>
      <w:lvlJc w:val="left"/>
      <w:pPr>
        <w:tabs>
          <w:tab w:val="num" w:pos="707"/>
        </w:tabs>
        <w:ind w:left="5632" w:hanging="259"/>
      </w:pPr>
      <w:rPr>
        <w:rFonts w:ascii="Arial Unicode MS" w:hAnsi="Arial Unicode MS" w:cs="Arial Unicode MS" w:hint="default"/>
        <w:smallCaps w:val="false"/>
        <w:caps w:val="false"/>
        <w:outline w:val="false"/>
        <w:dstrike w:val="false"/>
        <w:strike w:val="false"/>
        <w:vertAlign w:val="baseline"/>
        <w:position w:val="0"/>
        <w:sz w:val="22"/>
        <w:sz w:val="22"/>
        <w:spacing w:val="0"/>
        <w:i w:val="false"/>
        <w:b w:val="false"/>
        <w:kern w:val="0"/>
        <w:szCs w:val="22"/>
        <w:iCs w:val="false"/>
        <w:bCs w:val="false"/>
        <w:w w:val="100"/>
        <w:emboss w:val="false"/>
        <w:imprint w:val="false"/>
        <w:rFonts w:cs="Arial Unicode MS"/>
      </w:rPr>
    </w:lvl>
    <w:lvl w:ilvl="8">
      <w:start w:val="1"/>
      <w:numFmt w:val="bullet"/>
      <w:lvlText w:val="•"/>
      <w:lvlJc w:val="left"/>
      <w:pPr>
        <w:tabs>
          <w:tab w:val="num" w:pos="707"/>
        </w:tabs>
        <w:ind w:left="6339" w:hanging="259"/>
      </w:pPr>
      <w:rPr>
        <w:rFonts w:ascii="Arial Unicode MS" w:hAnsi="Arial Unicode MS" w:cs="Arial Unicode MS" w:hint="default"/>
        <w:smallCaps w:val="false"/>
        <w:caps w:val="false"/>
        <w:outline w:val="false"/>
        <w:dstrike w:val="false"/>
        <w:strike w:val="false"/>
        <w:vertAlign w:val="baseline"/>
        <w:position w:val="0"/>
        <w:sz w:val="22"/>
        <w:sz w:val="22"/>
        <w:spacing w:val="0"/>
        <w:i w:val="false"/>
        <w:b w:val="false"/>
        <w:kern w:val="0"/>
        <w:szCs w:val="22"/>
        <w:iCs w:val="false"/>
        <w:bCs w:val="false"/>
        <w:w w:val="100"/>
        <w:emboss w:val="false"/>
        <w:imprint w:val="false"/>
        <w:rFonts w:cs="Arial Unicode MS"/>
      </w:rPr>
    </w:lvl>
  </w:abstractNum>
  <w:abstractNum w:abstractNumId="4">
    <w:lvl w:ilvl="0">
      <w:start w:val="1"/>
      <w:numFmt w:val="bullet"/>
      <w:lvlText w:val="-"/>
      <w:lvlJc w:val="left"/>
      <w:pPr>
        <w:ind w:left="624" w:hanging="174"/>
      </w:pPr>
      <w:rPr>
        <w:rFonts w:ascii="OpenSymbol" w:hAnsi="OpenSymbol" w:cs="OpenSymbol" w:hint="default"/>
        <w:smallCaps w:val="false"/>
        <w:caps w:val="false"/>
        <w:outline w:val="false"/>
        <w:dstrike w:val="false"/>
        <w:strike w:val="false"/>
        <w:vertAlign w:val="baseline"/>
        <w:position w:val="0"/>
        <w:sz w:val="24"/>
        <w:sz w:val="24"/>
        <w:spacing w:val="0"/>
        <w:kern w:val="0"/>
        <w:w w:val="100"/>
        <w:emboss w:val="false"/>
        <w:imprint w:val="false"/>
        <w:rFonts w:cs="OpenSymbol"/>
      </w:rPr>
    </w:lvl>
    <w:lvl w:ilvl="1">
      <w:start w:val="1"/>
      <w:numFmt w:val="bullet"/>
      <w:lvlText w:val="-"/>
      <w:lvlJc w:val="left"/>
      <w:pPr>
        <w:ind w:left="1224" w:hanging="174"/>
      </w:pPr>
      <w:rPr>
        <w:rFonts w:ascii="OpenSymbol" w:hAnsi="OpenSymbol" w:cs="OpenSymbol" w:hint="default"/>
        <w:smallCaps w:val="false"/>
        <w:caps w:val="false"/>
        <w:outline w:val="false"/>
        <w:dstrike w:val="false"/>
        <w:strike w:val="false"/>
        <w:vertAlign w:val="baseline"/>
        <w:position w:val="0"/>
        <w:sz w:val="24"/>
        <w:sz w:val="24"/>
        <w:spacing w:val="0"/>
        <w:kern w:val="0"/>
        <w:w w:val="100"/>
        <w:emboss w:val="false"/>
        <w:imprint w:val="false"/>
        <w:rFonts w:cs="OpenSymbol"/>
      </w:rPr>
    </w:lvl>
    <w:lvl w:ilvl="2">
      <w:start w:val="1"/>
      <w:numFmt w:val="bullet"/>
      <w:lvlText w:val="-"/>
      <w:lvlJc w:val="left"/>
      <w:pPr>
        <w:ind w:left="1824" w:hanging="174"/>
      </w:pPr>
      <w:rPr>
        <w:rFonts w:ascii="OpenSymbol" w:hAnsi="OpenSymbol" w:cs="OpenSymbol" w:hint="default"/>
        <w:smallCaps w:val="false"/>
        <w:caps w:val="false"/>
        <w:outline w:val="false"/>
        <w:dstrike w:val="false"/>
        <w:strike w:val="false"/>
        <w:vertAlign w:val="baseline"/>
        <w:position w:val="0"/>
        <w:sz w:val="24"/>
        <w:sz w:val="24"/>
        <w:spacing w:val="0"/>
        <w:kern w:val="0"/>
        <w:w w:val="100"/>
        <w:emboss w:val="false"/>
        <w:imprint w:val="false"/>
        <w:rFonts w:cs="OpenSymbol"/>
      </w:rPr>
    </w:lvl>
    <w:lvl w:ilvl="3">
      <w:start w:val="1"/>
      <w:numFmt w:val="bullet"/>
      <w:lvlText w:val="-"/>
      <w:lvlJc w:val="left"/>
      <w:pPr>
        <w:ind w:left="2424" w:hanging="174"/>
      </w:pPr>
      <w:rPr>
        <w:rFonts w:ascii="OpenSymbol" w:hAnsi="OpenSymbol" w:cs="OpenSymbol" w:hint="default"/>
        <w:smallCaps w:val="false"/>
        <w:caps w:val="false"/>
        <w:outline w:val="false"/>
        <w:dstrike w:val="false"/>
        <w:strike w:val="false"/>
        <w:vertAlign w:val="baseline"/>
        <w:position w:val="0"/>
        <w:sz w:val="24"/>
        <w:sz w:val="24"/>
        <w:spacing w:val="0"/>
        <w:kern w:val="0"/>
        <w:w w:val="100"/>
        <w:emboss w:val="false"/>
        <w:imprint w:val="false"/>
        <w:rFonts w:cs="OpenSymbol"/>
      </w:rPr>
    </w:lvl>
    <w:lvl w:ilvl="4">
      <w:start w:val="1"/>
      <w:numFmt w:val="bullet"/>
      <w:lvlText w:val="-"/>
      <w:lvlJc w:val="left"/>
      <w:pPr>
        <w:ind w:left="3024" w:hanging="174"/>
      </w:pPr>
      <w:rPr>
        <w:rFonts w:ascii="OpenSymbol" w:hAnsi="OpenSymbol" w:cs="OpenSymbol" w:hint="default"/>
        <w:smallCaps w:val="false"/>
        <w:caps w:val="false"/>
        <w:outline w:val="false"/>
        <w:dstrike w:val="false"/>
        <w:strike w:val="false"/>
        <w:vertAlign w:val="baseline"/>
        <w:position w:val="0"/>
        <w:sz w:val="24"/>
        <w:sz w:val="24"/>
        <w:spacing w:val="0"/>
        <w:kern w:val="0"/>
        <w:w w:val="100"/>
        <w:emboss w:val="false"/>
        <w:imprint w:val="false"/>
        <w:rFonts w:cs="OpenSymbol"/>
      </w:rPr>
    </w:lvl>
    <w:lvl w:ilvl="5">
      <w:start w:val="1"/>
      <w:numFmt w:val="bullet"/>
      <w:lvlText w:val="-"/>
      <w:lvlJc w:val="left"/>
      <w:pPr>
        <w:ind w:left="3624" w:hanging="174"/>
      </w:pPr>
      <w:rPr>
        <w:rFonts w:ascii="OpenSymbol" w:hAnsi="OpenSymbol" w:cs="OpenSymbol" w:hint="default"/>
        <w:smallCaps w:val="false"/>
        <w:caps w:val="false"/>
        <w:outline w:val="false"/>
        <w:dstrike w:val="false"/>
        <w:strike w:val="false"/>
        <w:vertAlign w:val="baseline"/>
        <w:position w:val="0"/>
        <w:sz w:val="24"/>
        <w:sz w:val="24"/>
        <w:spacing w:val="0"/>
        <w:kern w:val="0"/>
        <w:w w:val="100"/>
        <w:emboss w:val="false"/>
        <w:imprint w:val="false"/>
        <w:rFonts w:cs="OpenSymbol"/>
      </w:rPr>
    </w:lvl>
    <w:lvl w:ilvl="6">
      <w:start w:val="1"/>
      <w:numFmt w:val="bullet"/>
      <w:lvlText w:val="-"/>
      <w:lvlJc w:val="left"/>
      <w:pPr>
        <w:ind w:left="4224" w:hanging="174"/>
      </w:pPr>
      <w:rPr>
        <w:rFonts w:ascii="OpenSymbol" w:hAnsi="OpenSymbol" w:cs="OpenSymbol" w:hint="default"/>
        <w:smallCaps w:val="false"/>
        <w:caps w:val="false"/>
        <w:outline w:val="false"/>
        <w:dstrike w:val="false"/>
        <w:strike w:val="false"/>
        <w:vertAlign w:val="baseline"/>
        <w:position w:val="0"/>
        <w:sz w:val="24"/>
        <w:sz w:val="24"/>
        <w:spacing w:val="0"/>
        <w:kern w:val="0"/>
        <w:w w:val="100"/>
        <w:emboss w:val="false"/>
        <w:imprint w:val="false"/>
        <w:rFonts w:cs="OpenSymbol"/>
      </w:rPr>
    </w:lvl>
    <w:lvl w:ilvl="7">
      <w:start w:val="1"/>
      <w:numFmt w:val="bullet"/>
      <w:lvlText w:val="-"/>
      <w:lvlJc w:val="left"/>
      <w:pPr>
        <w:ind w:left="4824" w:hanging="174"/>
      </w:pPr>
      <w:rPr>
        <w:rFonts w:ascii="OpenSymbol" w:hAnsi="OpenSymbol" w:cs="OpenSymbol" w:hint="default"/>
        <w:smallCaps w:val="false"/>
        <w:caps w:val="false"/>
        <w:outline w:val="false"/>
        <w:dstrike w:val="false"/>
        <w:strike w:val="false"/>
        <w:vertAlign w:val="baseline"/>
        <w:position w:val="0"/>
        <w:sz w:val="24"/>
        <w:sz w:val="24"/>
        <w:spacing w:val="0"/>
        <w:kern w:val="0"/>
        <w:w w:val="100"/>
        <w:emboss w:val="false"/>
        <w:imprint w:val="false"/>
        <w:rFonts w:cs="OpenSymbol"/>
      </w:rPr>
    </w:lvl>
    <w:lvl w:ilvl="8">
      <w:start w:val="1"/>
      <w:numFmt w:val="bullet"/>
      <w:lvlText w:val="-"/>
      <w:lvlJc w:val="left"/>
      <w:pPr>
        <w:ind w:left="5424" w:hanging="174"/>
      </w:pPr>
      <w:rPr>
        <w:rFonts w:ascii="OpenSymbol" w:hAnsi="OpenSymbol" w:cs="OpenSymbol" w:hint="default"/>
        <w:smallCaps w:val="false"/>
        <w:caps w:val="false"/>
        <w:outline w:val="false"/>
        <w:dstrike w:val="false"/>
        <w:strike w:val="false"/>
        <w:vertAlign w:val="baseline"/>
        <w:position w:val="0"/>
        <w:sz w:val="24"/>
        <w:sz w:val="24"/>
        <w:spacing w:val="0"/>
        <w:kern w:val="0"/>
        <w:w w:val="100"/>
        <w:emboss w:val="false"/>
        <w:imprint w:val="false"/>
        <w:rFonts w:cs="OpenSymbol"/>
      </w:r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lang w:val="en-GB" w:eastAsia="zh-CN" w:bidi="hi-IN"/>
      </w:rPr>
    </w:rPrDefault>
    <w:pPrDefault>
      <w:pPr/>
    </w:pPrDefault>
  </w:docDefaults>
  <w:style w:type="paragraph" w:styleId="Normal" w:default="1">
    <w:name w:val="Normal"/>
    <w:qFormat/>
    <w:pPr>
      <w:keepNext w:val="false"/>
      <w:keepLines w:val="false"/>
      <w:pageBreakBefore w:val="false"/>
      <w:widowControl/>
      <w:shd w:val="clear" w:color="auto" w:fill="auto"/>
      <w:suppressAutoHyphens w:val="false"/>
      <w:bidi w:val="0"/>
      <w:spacing w:lineRule="auto" w:line="240" w:beforeAutospacing="0" w:before="0" w:afterAutospacing="0" w:after="0"/>
      <w:ind w:left="0" w:right="0" w:hanging="0"/>
      <w:jc w:val="left"/>
    </w:pPr>
    <w:rPr>
      <w:rFonts w:ascii="Times New Roman" w:hAnsi="Times New Roman" w:eastAsia="Arial Unicode MS" w:cs="Times New Roman"/>
      <w:b w:val="false"/>
      <w:bCs w:val="false"/>
      <w:i w:val="false"/>
      <w:iCs w:val="false"/>
      <w:caps w:val="false"/>
      <w:smallCaps w:val="false"/>
      <w:strike w:val="false"/>
      <w:dstrike w:val="false"/>
      <w:outline w:val="false"/>
      <w:emboss w:val="false"/>
      <w:imprint w:val="false"/>
      <w:vanish w:val="false"/>
      <w:color w:val="auto"/>
      <w:spacing w:val="0"/>
      <w:w w:val="100"/>
      <w:kern w:val="0"/>
      <w:position w:val="0"/>
      <w:sz w:val="24"/>
      <w:sz w:val="24"/>
      <w:szCs w:val="24"/>
      <w:u w:val="none" w:color="FFFFFF"/>
      <w:vertAlign w:val="baseline"/>
      <w:lang w:val="en-US" w:eastAsia="en-US" w:bidi="ar-SA"/>
    </w:rPr>
  </w:style>
  <w:style w:type="character" w:styleId="DefaultParagraphFont" w:default="1">
    <w:name w:val="Default Paragraph Font"/>
    <w:qFormat/>
    <w:rPr/>
  </w:style>
  <w:style w:type="character" w:styleId="InternetLink">
    <w:name w:val="Internet Link"/>
    <w:rPr>
      <w:u w:val="single" w:color="FFFFFF"/>
    </w:rPr>
  </w:style>
  <w:style w:type="character" w:styleId="None">
    <w:name w:val="None"/>
    <w:qFormat/>
    <w:rPr/>
  </w:style>
  <w:style w:type="character" w:styleId="Hyperlink0">
    <w:name w:val="Hyperlink.0"/>
    <w:basedOn w:val="None"/>
    <w:qFormat/>
    <w:rPr>
      <w:rFonts w:ascii="Calibri" w:hAnsi="Calibri" w:eastAsia="Calibri" w:cs="Calibri"/>
      <w:outline w:val="false"/>
      <w:color w:val="000080"/>
      <w:sz w:val="24"/>
      <w:szCs w:val="24"/>
      <w:u w:val="single" w:color="000080"/>
      <w14:textFill>
        <w14:solidFill>
          <w14:srgbClr w14:val="000080"/>
        </w14:solidFill>
      </w14:textFill>
    </w:rPr>
  </w:style>
  <w:style w:type="paragraph" w:styleId="Heading">
    <w:name w:val="Heading"/>
    <w:next w:val="TextBody"/>
    <w:qFormat/>
    <w:pPr>
      <w:keepNext w:val="true"/>
      <w:keepLines w:val="false"/>
      <w:pageBreakBefore w:val="false"/>
      <w:widowControl/>
      <w:shd w:val="clear" w:color="auto" w:fill="auto"/>
      <w:suppressAutoHyphens w:val="false"/>
      <w:bidi w:val="0"/>
      <w:spacing w:lineRule="auto" w:line="276" w:beforeAutospacing="0" w:before="240" w:afterAutospacing="0" w:after="120"/>
      <w:ind w:left="0" w:right="0" w:hanging="0"/>
      <w:jc w:val="left"/>
      <w:outlineLvl w:val="0"/>
    </w:pPr>
    <w:rPr>
      <w:rFonts w:ascii="Times New Roman" w:hAnsi="Times New Roman" w:eastAsia="Arial Unicode MS" w:cs="Arial Unicode MS"/>
      <w:b/>
      <w:bCs/>
      <w:i w:val="false"/>
      <w:iCs w:val="false"/>
      <w:caps w:val="false"/>
      <w:smallCaps w:val="false"/>
      <w:strike w:val="false"/>
      <w:dstrike w:val="false"/>
      <w:outline w:val="false"/>
      <w:emboss w:val="false"/>
      <w:imprint w:val="false"/>
      <w:vanish w:val="false"/>
      <w:color w:val="000000"/>
      <w:spacing w:val="0"/>
      <w:w w:val="100"/>
      <w:kern w:val="0"/>
      <w:position w:val="0"/>
      <w:sz w:val="48"/>
      <w:sz w:val="48"/>
      <w:szCs w:val="48"/>
      <w:u w:val="none" w:color="000000"/>
      <w:shd w:fill="auto" w:val="clear"/>
      <w:vertAlign w:val="baseline"/>
      <w:lang w:val="en-US" w:eastAsia="zh-CN" w:bidi="hi-IN"/>
      <w14:textOutline>
        <w14:noFill/>
      </w14:textOutline>
      <w14:textFill>
        <w14:solidFill>
          <w14:srgbClr w14:val="000000"/>
        </w14:solidFill>
      </w14:textFill>
    </w:rPr>
  </w:style>
  <w:style w:type="paragraph" w:styleId="TextBody">
    <w:name w:val="Body Text"/>
    <w:pPr>
      <w:keepNext w:val="false"/>
      <w:keepLines w:val="false"/>
      <w:pageBreakBefore w:val="false"/>
      <w:widowControl/>
      <w:shd w:val="clear" w:color="auto" w:fill="auto"/>
      <w:suppressAutoHyphens w:val="false"/>
      <w:bidi w:val="0"/>
      <w:spacing w:lineRule="auto" w:line="276" w:beforeAutospacing="0" w:before="0" w:afterAutospacing="0" w:after="140"/>
      <w:ind w:left="0" w:right="0" w:hanging="0"/>
      <w:jc w:val="left"/>
    </w:pPr>
    <w:rPr>
      <w:rFonts w:ascii="Helvetica" w:hAnsi="Helvetica"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2"/>
      <w:sz w:val="22"/>
      <w:szCs w:val="22"/>
      <w:u w:val="none" w:color="000000"/>
      <w:shd w:fill="auto" w:val="clear"/>
      <w:vertAlign w:val="baseline"/>
      <w:lang w:val="en-US" w:eastAsia="zh-CN" w:bidi="hi-IN"/>
      <w14:textFill>
        <w14:solidFill>
          <w14:srgbClr w14:val="000000"/>
        </w14:solidFill>
      </w14:textFill>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Footer">
    <w:name w:val="Header &amp; Footer"/>
    <w:qFormat/>
    <w:pPr>
      <w:keepNext w:val="false"/>
      <w:keepLines w:val="false"/>
      <w:pageBreakBefore w:val="false"/>
      <w:widowControl/>
      <w:shd w:val="clear" w:color="auto" w:fill="auto"/>
      <w:tabs>
        <w:tab w:val="clear" w:pos="708"/>
        <w:tab w:val="right" w:pos="9020" w:leader="none"/>
      </w:tabs>
      <w:suppressAutoHyphens w:val="false"/>
      <w:bidi w:val="0"/>
      <w:spacing w:lineRule="auto" w:line="240" w:beforeAutospacing="0" w:before="0" w:afterAutospacing="0" w:after="0"/>
      <w:ind w:left="0" w:right="0" w:hanging="0"/>
      <w:jc w:val="left"/>
    </w:pPr>
    <w:rPr>
      <w:rFonts w:ascii="Helvetica Neue" w:hAnsi="Helvetica Neue"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FFFFFF"/>
      <w:shd w:fill="auto" w:val="clear"/>
      <w:vertAlign w:val="baseline"/>
      <w:lang w:val="en-GB" w:eastAsia="zh-CN" w:bidi="hi-IN"/>
      <w14:textOutline>
        <w14:noFill/>
      </w14:textOutline>
      <w14:textFill>
        <w14:solidFill>
          <w14:srgbClr w14:val="000000"/>
        </w14:solidFill>
      </w14:textFill>
    </w:rPr>
  </w:style>
  <w:style w:type="paragraph" w:styleId="MyFooter">
    <w:name w:val="MyFooter"/>
    <w:qFormat/>
    <w:pPr>
      <w:keepNext w:val="false"/>
      <w:keepLines w:val="false"/>
      <w:pageBreakBefore w:val="false"/>
      <w:widowControl/>
      <w:shd w:val="clear" w:color="auto" w:fill="auto"/>
      <w:suppressAutoHyphens w:val="false"/>
      <w:bidi w:val="0"/>
      <w:spacing w:lineRule="auto" w:line="276" w:beforeAutospacing="0" w:before="0" w:afterAutospacing="0" w:after="200"/>
      <w:ind w:left="0" w:right="0" w:hanging="0"/>
      <w:jc w:val="left"/>
    </w:pPr>
    <w:rPr>
      <w:rFonts w:ascii="Helvetica" w:hAnsi="Helvetica" w:eastAsia="Arial Unicode MS" w:cs="Arial Unicode MS"/>
      <w:b w:val="false"/>
      <w:bCs w:val="false"/>
      <w:i/>
      <w:iCs/>
      <w:caps w:val="false"/>
      <w:smallCaps w:val="false"/>
      <w:strike w:val="false"/>
      <w:dstrike w:val="false"/>
      <w:outline w:val="false"/>
      <w:emboss w:val="false"/>
      <w:imprint w:val="false"/>
      <w:vanish w:val="false"/>
      <w:color w:val="808080"/>
      <w:spacing w:val="0"/>
      <w:w w:val="100"/>
      <w:kern w:val="0"/>
      <w:position w:val="0"/>
      <w:sz w:val="20"/>
      <w:sz w:val="20"/>
      <w:szCs w:val="20"/>
      <w:u w:val="none" w:color="808080"/>
      <w:shd w:fill="auto" w:val="clear"/>
      <w:vertAlign w:val="baseline"/>
      <w:lang w:val="en-US" w:eastAsia="zh-CN" w:bidi="hi-IN"/>
      <w14:textFill>
        <w14:solidFill>
          <w14:srgbClr w14:val="808080"/>
        </w14:solidFill>
      </w14:textFill>
    </w:rPr>
  </w:style>
  <w:style w:type="paragraph" w:styleId="Body">
    <w:name w:val="Body"/>
    <w:qFormat/>
    <w:pPr>
      <w:keepNext w:val="false"/>
      <w:keepLines w:val="false"/>
      <w:pageBreakBefore w:val="false"/>
      <w:widowControl/>
      <w:shd w:val="clear" w:color="auto" w:fill="auto"/>
      <w:suppressAutoHyphens w:val="false"/>
      <w:bidi w:val="0"/>
      <w:spacing w:lineRule="auto" w:line="276" w:beforeAutospacing="0" w:before="0" w:afterAutospacing="0" w:after="200"/>
      <w:ind w:left="0" w:right="0" w:hanging="0"/>
      <w:jc w:val="left"/>
    </w:pPr>
    <w:rPr>
      <w:rFonts w:ascii="Helvetica" w:hAnsi="Helvetica"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2"/>
      <w:sz w:val="22"/>
      <w:szCs w:val="22"/>
      <w:u w:val="none" w:color="000000"/>
      <w:shd w:fill="auto" w:val="clear"/>
      <w:vertAlign w:val="baseline"/>
      <w:lang w:val="de-DE" w:eastAsia="zh-CN" w:bidi="hi-IN"/>
      <w14:textOutline>
        <w14:noFill/>
      </w14:textOutline>
      <w14:textFill>
        <w14:solidFill>
          <w14:srgbClr w14:val="000000"/>
        </w14:solidFill>
      </w14:textFill>
    </w:rPr>
  </w:style>
  <w:style w:type="paragraph" w:styleId="BodyA">
    <w:name w:val="Body A"/>
    <w:qFormat/>
    <w:pPr>
      <w:keepNext w:val="false"/>
      <w:keepLines w:val="false"/>
      <w:pageBreakBefore w:val="false"/>
      <w:widowControl/>
      <w:shd w:val="clear" w:color="auto" w:fill="auto"/>
      <w:suppressAutoHyphens w:val="false"/>
      <w:bidi w:val="0"/>
      <w:spacing w:lineRule="auto" w:line="259" w:beforeAutospacing="0" w:before="0" w:afterAutospacing="0" w:after="160"/>
      <w:ind w:left="0" w:right="0" w:hanging="0"/>
      <w:jc w:val="left"/>
    </w:pPr>
    <w:rPr>
      <w:rFonts w:ascii="Calibri" w:hAnsi="Calibri"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2"/>
      <w:sz w:val="22"/>
      <w:szCs w:val="22"/>
      <w:u w:val="none" w:color="000000"/>
      <w:shd w:fill="auto" w:val="clear"/>
      <w:vertAlign w:val="baseline"/>
      <w:lang w:val="en-US" w:eastAsia="zh-CN" w:bidi="hi-IN"/>
      <w14:textOutline w14:w="12700" w14:cap="flat">
        <w14:noFill/>
        <w14:miter w14:lim="400000"/>
      </w14:textOutline>
      <w14:textFill>
        <w14:solidFill>
          <w14:srgbClr w14:val="000000"/>
        </w14:solidFill>
      </w14:textFill>
    </w:rPr>
  </w:style>
  <w:style w:type="paragraph" w:styleId="HeaderandFooter">
    <w:name w:val="Header and Footer"/>
    <w:basedOn w:val="Normal"/>
    <w:qFormat/>
    <w:pPr/>
    <w:rPr/>
  </w:style>
  <w:style w:type="paragraph" w:styleId="Header">
    <w:name w:val="Header"/>
    <w:basedOn w:val="HeaderandFooter"/>
    <w:pPr/>
    <w:rPr/>
  </w:style>
  <w:style w:type="paragraph" w:styleId="Footer">
    <w:name w:val="Footer"/>
    <w:basedOn w:val="HeaderandFooter"/>
    <w:pPr/>
    <w:rPr/>
  </w:style>
  <w:style w:type="numbering" w:styleId="NoList" w:default="1">
    <w:name w:val="No List"/>
    <w:qFormat/>
  </w:style>
  <w:style w:type="numbering" w:styleId="ImportedStyle1">
    <w:name w:val="Imported Style 1"/>
    <w:qFormat/>
  </w:style>
  <w:style w:type="numbering" w:styleId="ImportedStyle2">
    <w:name w:val="Imported Style 2"/>
    <w:qFormat/>
  </w:style>
  <w:style w:type="numbering" w:styleId="ImportedStyle3">
    <w:name w:val="Imported Style 3"/>
    <w:qFormat/>
  </w:style>
  <w:style w:type="numbering" w:styleId="Bullets">
    <w:name w:val="Bullets"/>
    <w:qFormat/>
  </w:style>
  <w:style w:type="table" w:default="1" w:styleId="Table Normal">
    <w:name w:val="Table Normal"/>
    <w:tblPr>
      <w:tblInd w:w="0" w:type="dxa"/>
    </w:tblPr>
    <w:tblStylePr w:type="firstRow">
      <w:tblPr/>
    </w:tblStylePr>
    <w:tblStylePr w:type="lastRow">
      <w:tblPr/>
    </w:tblStylePr>
    <w:tblStylePr w:type="firstCol">
      <w:tblPr/>
    </w:tblStylePr>
    <w:tblStylePr w:type="lastCol">
      <w:tblPr/>
    </w:tblStylePr>
    <w:tblStylePr w:type="band1Vert">
      <w:tblPr/>
    </w:tblStylePr>
    <w:tblStylePr w:type="band2Vert">
      <w:tblPr/>
    </w:tblStylePr>
    <w:tblStylePr w:type="band1Horz">
      <w:tblPr/>
    </w:tblStylePr>
    <w:tblStylePr w:type="band2Horz">
      <w:tblPr/>
    </w:tblStylePr>
    <w:tblStylePr w:type="neCell">
      <w:tblPr/>
    </w:tblStylePr>
    <w:tblStylePr w:type="nwCell">
      <w:tblPr/>
    </w:tblStylePr>
    <w:tblStylePr w:type="seCell">
      <w:tblPr/>
    </w:tblStylePr>
    <w:tblStylePr w:type="swCell">
      <w:tbl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tel:999" TargetMode="External"/><Relationship Id="rId3" Type="http://schemas.openxmlformats.org/officeDocument/2006/relationships/hyperlink" Target="tel:01905 822666" TargetMode="External"/><Relationship Id="rId4" Type="http://schemas.openxmlformats.org/officeDocument/2006/relationships/hyperlink" Target="tel:01905 768020"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Tema de Office">
  <a:themeElements>
    <a:clrScheme name="Tema d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Template/>
  <TotalTime>21</TotalTime>
  <Application>LibreOffice/6.3.1.2$Windows_X86_64 LibreOffice_project/b79626edf0065ac373bd1df5c28bd630b4424273</Application>
  <Pages>10</Pages>
  <Words>2992</Words>
  <Characters>15627</Characters>
  <CharactersWithSpaces>18473</CharactersWithSpaces>
  <Paragraphs>164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en-GB</dc:language>
  <cp:lastModifiedBy/>
  <cp:lastPrinted>2023-07-18T10:51:49Z</cp:lastPrinted>
  <dcterms:modified xsi:type="dcterms:W3CDTF">2024-05-03T07:45:28Z</dcterms:modified>
  <cp:revision>9</cp:revision>
  <dc:subject/>
  <dc:title/>
</cp:coreProperties>
</file>